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1A3E88FA" w:rsidR="0075110C" w:rsidRDefault="00B20846">
      <w:pPr>
        <w:rPr>
          <w:lang w:val="el-GR"/>
        </w:rPr>
      </w:pPr>
      <w:r>
        <w:rPr>
          <w:lang w:val="el-GR"/>
        </w:rPr>
        <w:t>Για δεύτερη συνεχόμενη χρονιά και μετά την πρόσφατη συμμετοχή στο Φεστιβάλ Θεάτρου στη Φολέγανδρο,</w:t>
      </w:r>
      <w:r w:rsidRPr="00B20846">
        <w:rPr>
          <w:lang w:val="el-GR"/>
        </w:rPr>
        <w:t xml:space="preserve"> </w:t>
      </w:r>
      <w:r>
        <w:rPr>
          <w:lang w:val="el-GR"/>
        </w:rPr>
        <w:t>η</w:t>
      </w:r>
      <w:r w:rsidR="00551A73">
        <w:t xml:space="preserve"> παιδική παραγωγή της ομάδας DOT </w:t>
      </w:r>
      <w:proofErr w:type="spellStart"/>
      <w:r w:rsidR="00551A73">
        <w:t>Ensemble</w:t>
      </w:r>
      <w:proofErr w:type="spellEnd"/>
      <w:r w:rsidR="00551A73">
        <w:t xml:space="preserve"> </w:t>
      </w:r>
      <w:r w:rsidR="00551A73">
        <w:rPr>
          <w:b/>
          <w:bCs/>
        </w:rPr>
        <w:t>«Μια βαλίτσα παραμύθια ταξιδεύουνε στο</w:t>
      </w:r>
      <w:bookmarkStart w:id="0" w:name="_GoBack"/>
      <w:bookmarkEnd w:id="0"/>
      <w:r w:rsidR="00551A73">
        <w:rPr>
          <w:b/>
          <w:bCs/>
        </w:rPr>
        <w:t xml:space="preserve"> χρόνο» </w:t>
      </w:r>
      <w:r w:rsidR="00551A73">
        <w:t xml:space="preserve">ανοίγει </w:t>
      </w:r>
      <w:r>
        <w:rPr>
          <w:lang w:val="el-GR"/>
        </w:rPr>
        <w:t xml:space="preserve">ξανά </w:t>
      </w:r>
      <w:r w:rsidR="00551A73">
        <w:t xml:space="preserve">τη μαγική της βαλίτσα και μας καλεί να ταξιδέψουμε σε έναν κόσμο γεμάτο παραμύθια, φαντασία και αξίες. </w:t>
      </w:r>
      <w:r w:rsidR="00551A73" w:rsidRPr="00B20846">
        <w:rPr>
          <w:b/>
        </w:rPr>
        <w:t xml:space="preserve">Μια παράσταση για παιδιά Νηπιαγωγείου και Δημοτικού </w:t>
      </w:r>
      <w:r w:rsidR="00956402" w:rsidRPr="00B20846">
        <w:rPr>
          <w:b/>
          <w:lang w:val="el-GR"/>
        </w:rPr>
        <w:t>έρχεται στα σχολεία</w:t>
      </w:r>
      <w:r w:rsidR="00551A73" w:rsidRPr="00B20846">
        <w:rPr>
          <w:b/>
        </w:rPr>
        <w:t>,</w:t>
      </w:r>
      <w:r w:rsidR="00551A73">
        <w:t xml:space="preserve"> με στόχο να διασκεδάσει, να ψυχαγωγήσει αλλά και να προβληματίσει γύρω από τη θέση της παράδοσης και της τεχνολογίας στη ζωή των παιδιών.</w:t>
      </w:r>
      <w:r w:rsidR="00D03100">
        <w:rPr>
          <w:lang w:val="el-GR"/>
        </w:rPr>
        <w:t xml:space="preserve"> Στα 15</w:t>
      </w:r>
      <w:r w:rsidR="00D03100" w:rsidRPr="00D03100">
        <w:rPr>
          <w:vertAlign w:val="superscript"/>
          <w:lang w:val="el-GR"/>
        </w:rPr>
        <w:t>α</w:t>
      </w:r>
      <w:r w:rsidR="00D03100">
        <w:rPr>
          <w:lang w:val="el-GR"/>
        </w:rPr>
        <w:t xml:space="preserve"> Θεατρικά Βραβεία Θεσσαλονίκης ήταν ανάμεσα στις πέντε υποψηφιότητες για την καλύτερη παιδική παράσταση.</w:t>
      </w:r>
    </w:p>
    <w:p w14:paraId="29B4ECF6" w14:textId="77777777" w:rsidR="00D03100" w:rsidRDefault="00D03100">
      <w:pPr>
        <w:rPr>
          <w:lang w:val="el-GR"/>
        </w:rPr>
      </w:pPr>
    </w:p>
    <w:p w14:paraId="1CF36F16" w14:textId="427407B2" w:rsidR="00D03100" w:rsidRPr="00D03100" w:rsidRDefault="00D03100">
      <w:pPr>
        <w:rPr>
          <w:b/>
          <w:lang w:val="el-GR"/>
        </w:rPr>
      </w:pPr>
      <w:r w:rsidRPr="00D03100">
        <w:rPr>
          <w:b/>
          <w:lang w:val="el-GR"/>
        </w:rPr>
        <w:t>-Την Κυριακή 11 Οκτωβρίου στις 11.30 θα παρουσιαστεί στο Θέατρο ΑΥΛΑΙΑ.-</w:t>
      </w:r>
    </w:p>
    <w:p w14:paraId="00000002" w14:textId="77777777" w:rsidR="0075110C" w:rsidRDefault="0075110C"/>
    <w:p w14:paraId="53551BA4" w14:textId="0312348E" w:rsidR="00B816C9" w:rsidRPr="00B816C9" w:rsidRDefault="00551A73">
      <w:pPr>
        <w:rPr>
          <w:b/>
          <w:bCs/>
        </w:rPr>
      </w:pPr>
      <w:r>
        <w:rPr>
          <w:b/>
          <w:bCs/>
        </w:rPr>
        <w:t>Λίγα λόγια για την πλοκή</w:t>
      </w:r>
    </w:p>
    <w:p w14:paraId="00000004" w14:textId="77777777" w:rsidR="0075110C" w:rsidRDefault="00551A73">
      <w:r>
        <w:t>Η μικρή Άννα μεγαλώνει σε έναν κόσμο γεμάτο οθόνες και ηλεκτρονικά παιχνίδια. Όμως, χάρη στο βιβλίο των παραμυθιών που της έχει δώσει η γιαγιά της γνωρίζει ήρωες παλιών ιστοριών: την Κυρά Καλή, το ποντικάκι Χαλβά, τη Φεγγαροντυμένη, τους Μήνες και τα αηδόνια. Οι ήρωες αυτοί θα τη βοηθήσουν να ανακαλύψει πως, πέρα από την τεχνολογία, υπάρχει ένας κόσμος φαντασίας, αγάπης και αξιών που παραμένει ζωντανός στον χρόνο και τη συντροφεύει σε όλη της τη ζωή, μέχρι τα βαθιά της γεράματα.</w:t>
      </w:r>
    </w:p>
    <w:p w14:paraId="00000005" w14:textId="77777777" w:rsidR="0075110C" w:rsidRDefault="0075110C"/>
    <w:p w14:paraId="00000006" w14:textId="77777777" w:rsidR="0075110C" w:rsidRDefault="00551A73">
      <w:pPr>
        <w:rPr>
          <w:b/>
          <w:bCs/>
          <w:i/>
          <w:iCs/>
        </w:rPr>
      </w:pPr>
      <w:r>
        <w:rPr>
          <w:b/>
          <w:bCs/>
          <w:i/>
          <w:iCs/>
        </w:rPr>
        <w:t>Η γιαγιά έλεγε πάντα… Η μαγεία δεν έχει ηλικία, απλώς αλλάζει εποχή!</w:t>
      </w:r>
    </w:p>
    <w:p w14:paraId="00000007" w14:textId="77777777" w:rsidR="0075110C" w:rsidRDefault="0075110C">
      <w:pPr>
        <w:rPr>
          <w:b/>
          <w:bCs/>
          <w:i/>
          <w:iCs/>
        </w:rPr>
      </w:pPr>
    </w:p>
    <w:p w14:paraId="00000008" w14:textId="77777777" w:rsidR="0075110C" w:rsidRDefault="00551A73">
      <w:r>
        <w:rPr>
          <w:b/>
          <w:bCs/>
        </w:rPr>
        <w:t>Θέματα που θίγονται</w:t>
      </w:r>
    </w:p>
    <w:p w14:paraId="00000009" w14:textId="77777777" w:rsidR="0075110C" w:rsidRDefault="00551A73">
      <w:r>
        <w:t>Η παράσταση, με χιούμορ και τρυφερότητα, αγγίζει ζητήματα που απασχολούν κάθε γονιό και εκπαιδευτικό σήμερα:</w:t>
      </w:r>
    </w:p>
    <w:p w14:paraId="0000000A" w14:textId="77777777" w:rsidR="0075110C" w:rsidRDefault="00551A73">
      <w:pPr>
        <w:numPr>
          <w:ilvl w:val="0"/>
          <w:numId w:val="1"/>
        </w:numPr>
      </w:pPr>
      <w:r>
        <w:t>Η σχέση των παιδιών με την τεχνολογία και η ανάγκη για ισορροπία.</w:t>
      </w:r>
    </w:p>
    <w:p w14:paraId="0000000B" w14:textId="77777777" w:rsidR="0075110C" w:rsidRDefault="00551A73">
      <w:pPr>
        <w:numPr>
          <w:ilvl w:val="0"/>
          <w:numId w:val="1"/>
        </w:numPr>
      </w:pPr>
      <w:r>
        <w:t>Η αξία της παράδοσης και των παραμυθιών ως φορέων μνήμης και αξιών.</w:t>
      </w:r>
    </w:p>
    <w:p w14:paraId="0000000C" w14:textId="77777777" w:rsidR="0075110C" w:rsidRDefault="00551A73">
      <w:pPr>
        <w:numPr>
          <w:ilvl w:val="0"/>
          <w:numId w:val="1"/>
        </w:numPr>
      </w:pPr>
      <w:r>
        <w:t>Η σημασία της αγάπης, της διαφορετικότητας, της ελεύθερης επιλογής και της αληθινής φιλίας.</w:t>
      </w:r>
    </w:p>
    <w:p w14:paraId="0000000D" w14:textId="77777777" w:rsidR="0075110C" w:rsidRDefault="00551A73">
      <w:pPr>
        <w:numPr>
          <w:ilvl w:val="0"/>
          <w:numId w:val="1"/>
        </w:numPr>
      </w:pPr>
      <w:r>
        <w:t>Η δύναμη του διαλόγου, της συγγνώμης και της αποδοχής.</w:t>
      </w:r>
    </w:p>
    <w:p w14:paraId="0000000E" w14:textId="77777777" w:rsidR="0075110C" w:rsidRDefault="00551A73">
      <w:pPr>
        <w:numPr>
          <w:ilvl w:val="0"/>
          <w:numId w:val="1"/>
        </w:numPr>
      </w:pPr>
      <w:r>
        <w:t>Η αναζήτηση της ουσίας στα απλά, καθημερινά πράγματα.</w:t>
      </w:r>
    </w:p>
    <w:p w14:paraId="0000000F" w14:textId="77777777" w:rsidR="0075110C" w:rsidRDefault="0075110C"/>
    <w:p w14:paraId="00000010" w14:textId="77777777" w:rsidR="0075110C" w:rsidRDefault="00551A73">
      <w:r>
        <w:rPr>
          <w:b/>
          <w:bCs/>
        </w:rPr>
        <w:t>Σκηνοθετική προσέγγιση</w:t>
      </w:r>
    </w:p>
    <w:p w14:paraId="00000011" w14:textId="77777777" w:rsidR="0075110C" w:rsidRDefault="00551A73">
      <w:r>
        <w:t>Με τραγούδι, μάσκες, κίνηση, κουκλοθέατρο και συνεχή μεταμόρφωση των ηθοποιών σε διαφορετικούς ρόλους, δημιουργούμε μια μαγική ατμόσφαιρα όπου το παραμύθι συναντά το σήμερα. Στόχος μας είναι τα παιδιά να διασκεδάσουν, να συγκινηθούν αλλά και να προβληματιστούν, παίρνοντας μαζί τους μηνύματα που θα τα συνοδεύουν στην καθημερινότητά τους.</w:t>
      </w:r>
    </w:p>
    <w:p w14:paraId="00000012" w14:textId="77777777" w:rsidR="0075110C" w:rsidRDefault="0075110C"/>
    <w:p w14:paraId="00000013" w14:textId="77777777" w:rsidR="0075110C" w:rsidRDefault="00551A73">
      <w:r>
        <w:rPr>
          <w:b/>
          <w:bCs/>
        </w:rPr>
        <w:t>Συντελεστές</w:t>
      </w:r>
    </w:p>
    <w:p w14:paraId="00000014" w14:textId="77777777" w:rsidR="0075110C" w:rsidRDefault="00551A73">
      <w:pPr>
        <w:rPr>
          <w:b/>
          <w:bCs/>
        </w:rPr>
      </w:pPr>
      <w:r>
        <w:t xml:space="preserve">Σύλληψη - αρχική ιδέα: </w:t>
      </w:r>
      <w:r>
        <w:rPr>
          <w:b/>
          <w:bCs/>
        </w:rPr>
        <w:t>Δημήτρης Κρίκος</w:t>
      </w:r>
    </w:p>
    <w:p w14:paraId="00000015" w14:textId="77777777" w:rsidR="0075110C" w:rsidRDefault="00551A73">
      <w:pPr>
        <w:rPr>
          <w:b/>
          <w:bCs/>
        </w:rPr>
      </w:pPr>
      <w:r>
        <w:t xml:space="preserve">Πρωτότυπο κείμενο: </w:t>
      </w:r>
      <w:proofErr w:type="spellStart"/>
      <w:r>
        <w:rPr>
          <w:b/>
          <w:bCs/>
        </w:rPr>
        <w:t>Λίλα</w:t>
      </w:r>
      <w:proofErr w:type="spellEnd"/>
      <w:r>
        <w:rPr>
          <w:b/>
          <w:bCs/>
        </w:rPr>
        <w:t xml:space="preserve"> Παντελίδου</w:t>
      </w:r>
    </w:p>
    <w:p w14:paraId="00000016" w14:textId="77777777" w:rsidR="0075110C" w:rsidRDefault="00551A73">
      <w:pPr>
        <w:rPr>
          <w:b/>
          <w:bCs/>
        </w:rPr>
      </w:pPr>
      <w:r>
        <w:t xml:space="preserve">Προσαρμογή κειμένου: </w:t>
      </w:r>
      <w:r>
        <w:rPr>
          <w:b/>
          <w:bCs/>
        </w:rPr>
        <w:t>Η Ομάδα</w:t>
      </w:r>
    </w:p>
    <w:p w14:paraId="00000017" w14:textId="77777777" w:rsidR="0075110C" w:rsidRDefault="00551A73">
      <w:pPr>
        <w:rPr>
          <w:b/>
          <w:bCs/>
        </w:rPr>
      </w:pPr>
      <w:r>
        <w:t xml:space="preserve">Σκηνοθεσία: </w:t>
      </w:r>
      <w:r>
        <w:rPr>
          <w:b/>
          <w:bCs/>
        </w:rPr>
        <w:t>Δημήτρης Κρίκος</w:t>
      </w:r>
    </w:p>
    <w:p w14:paraId="00000018" w14:textId="77777777" w:rsidR="0075110C" w:rsidRDefault="00551A73">
      <w:pPr>
        <w:rPr>
          <w:b/>
          <w:bCs/>
        </w:rPr>
      </w:pPr>
      <w:r>
        <w:t xml:space="preserve">Σκηνικά: </w:t>
      </w:r>
      <w:r>
        <w:rPr>
          <w:b/>
          <w:bCs/>
        </w:rPr>
        <w:t>Η Ομάδα</w:t>
      </w:r>
    </w:p>
    <w:p w14:paraId="00000019" w14:textId="77777777" w:rsidR="0075110C" w:rsidRDefault="00551A73">
      <w:pPr>
        <w:rPr>
          <w:b/>
          <w:bCs/>
        </w:rPr>
      </w:pPr>
      <w:r>
        <w:t xml:space="preserve">Κοστούμια: </w:t>
      </w:r>
      <w:r>
        <w:rPr>
          <w:b/>
          <w:bCs/>
        </w:rPr>
        <w:t>Νεφέλη Νικολαΐδη</w:t>
      </w:r>
    </w:p>
    <w:p w14:paraId="0000001A" w14:textId="77777777" w:rsidR="0075110C" w:rsidRDefault="00551A73">
      <w:pPr>
        <w:rPr>
          <w:b/>
          <w:bCs/>
        </w:rPr>
      </w:pPr>
      <w:r>
        <w:t xml:space="preserve">Κίνηση: </w:t>
      </w:r>
      <w:r>
        <w:rPr>
          <w:b/>
          <w:bCs/>
        </w:rPr>
        <w:t>Μέλπω Βασιλικού</w:t>
      </w:r>
    </w:p>
    <w:p w14:paraId="0000001B" w14:textId="77777777" w:rsidR="0075110C" w:rsidRDefault="00551A73">
      <w:pPr>
        <w:rPr>
          <w:b/>
          <w:bCs/>
        </w:rPr>
      </w:pPr>
      <w:r>
        <w:t xml:space="preserve">Μουσική: </w:t>
      </w:r>
      <w:r>
        <w:rPr>
          <w:b/>
          <w:bCs/>
        </w:rPr>
        <w:t xml:space="preserve">Μάριος </w:t>
      </w:r>
      <w:proofErr w:type="spellStart"/>
      <w:r>
        <w:rPr>
          <w:b/>
          <w:bCs/>
        </w:rPr>
        <w:t>Αποστολακούλης</w:t>
      </w:r>
      <w:proofErr w:type="spellEnd"/>
    </w:p>
    <w:p w14:paraId="0000001C" w14:textId="77777777" w:rsidR="0075110C" w:rsidRDefault="00551A73">
      <w:pPr>
        <w:rPr>
          <w:b/>
          <w:bCs/>
        </w:rPr>
      </w:pPr>
      <w:r>
        <w:t xml:space="preserve">Φωτισμοί: </w:t>
      </w:r>
      <w:r>
        <w:rPr>
          <w:b/>
          <w:bCs/>
        </w:rPr>
        <w:t xml:space="preserve">Αθηνά </w:t>
      </w:r>
      <w:proofErr w:type="spellStart"/>
      <w:r>
        <w:rPr>
          <w:b/>
          <w:bCs/>
        </w:rPr>
        <w:t>Μπανάβα</w:t>
      </w:r>
      <w:proofErr w:type="spellEnd"/>
    </w:p>
    <w:p w14:paraId="0000001D" w14:textId="77777777" w:rsidR="0075110C" w:rsidRDefault="00551A73">
      <w:pPr>
        <w:rPr>
          <w:b/>
          <w:bCs/>
        </w:rPr>
      </w:pPr>
      <w:r>
        <w:lastRenderedPageBreak/>
        <w:t xml:space="preserve">Κατασκευές: </w:t>
      </w:r>
      <w:r>
        <w:rPr>
          <w:b/>
          <w:bCs/>
        </w:rPr>
        <w:t xml:space="preserve">Βαγγέλης </w:t>
      </w:r>
      <w:proofErr w:type="spellStart"/>
      <w:r>
        <w:rPr>
          <w:b/>
          <w:bCs/>
        </w:rPr>
        <w:t>Ξόνογλου</w:t>
      </w:r>
      <w:proofErr w:type="spellEnd"/>
    </w:p>
    <w:p w14:paraId="350A4BBF" w14:textId="77777777" w:rsidR="00B816C9" w:rsidRDefault="00551A73" w:rsidP="00B816C9">
      <w:r>
        <w:t xml:space="preserve">Β. Σκηνοθέτη: </w:t>
      </w:r>
      <w:r>
        <w:rPr>
          <w:b/>
          <w:bCs/>
        </w:rPr>
        <w:t xml:space="preserve">Χάρης </w:t>
      </w:r>
      <w:proofErr w:type="spellStart"/>
      <w:r>
        <w:rPr>
          <w:b/>
          <w:bCs/>
        </w:rPr>
        <w:t>Θώμος</w:t>
      </w:r>
      <w:proofErr w:type="spellEnd"/>
    </w:p>
    <w:p w14:paraId="17E61B47" w14:textId="6708B2D4" w:rsidR="00B816C9" w:rsidRPr="00B816C9" w:rsidRDefault="00B816C9" w:rsidP="00B816C9">
      <w:r>
        <w:t xml:space="preserve">Φωτογραφίες - </w:t>
      </w:r>
      <w:proofErr w:type="spellStart"/>
      <w:r>
        <w:t>Trailer</w:t>
      </w:r>
      <w:proofErr w:type="spellEnd"/>
      <w:r>
        <w:t xml:space="preserve">: </w:t>
      </w:r>
      <w:proofErr w:type="spellStart"/>
      <w:r>
        <w:rPr>
          <w:b/>
          <w:bCs/>
        </w:rPr>
        <w:t>Soul</w:t>
      </w:r>
      <w:proofErr w:type="spellEnd"/>
      <w:r>
        <w:rPr>
          <w:b/>
          <w:bCs/>
        </w:rPr>
        <w:t xml:space="preserve"> </w:t>
      </w:r>
      <w:proofErr w:type="spellStart"/>
      <w:r>
        <w:rPr>
          <w:b/>
          <w:bCs/>
        </w:rPr>
        <w:t>Art</w:t>
      </w:r>
      <w:proofErr w:type="spellEnd"/>
      <w:r>
        <w:rPr>
          <w:b/>
          <w:bCs/>
        </w:rPr>
        <w:t xml:space="preserve"> </w:t>
      </w:r>
      <w:proofErr w:type="spellStart"/>
      <w:r>
        <w:rPr>
          <w:b/>
          <w:bCs/>
        </w:rPr>
        <w:t>Photography</w:t>
      </w:r>
      <w:proofErr w:type="spellEnd"/>
    </w:p>
    <w:p w14:paraId="00000020" w14:textId="77777777" w:rsidR="0075110C" w:rsidRDefault="00551A73">
      <w:r>
        <w:t>Γραφιστική επιμέλεια:</w:t>
      </w:r>
      <w:r>
        <w:rPr>
          <w:b/>
          <w:bCs/>
        </w:rPr>
        <w:t xml:space="preserve"> Χάρης </w:t>
      </w:r>
      <w:proofErr w:type="spellStart"/>
      <w:r>
        <w:rPr>
          <w:b/>
          <w:bCs/>
        </w:rPr>
        <w:t>Θώμος</w:t>
      </w:r>
      <w:proofErr w:type="spellEnd"/>
    </w:p>
    <w:p w14:paraId="00000021" w14:textId="57F95AFF" w:rsidR="0075110C" w:rsidRPr="00B816C9" w:rsidRDefault="00551A73">
      <w:pPr>
        <w:rPr>
          <w:b/>
          <w:bCs/>
          <w:lang w:val="el-GR"/>
        </w:rPr>
      </w:pPr>
      <w:r>
        <w:t>Υπεύθυνη επικοινωνίας</w:t>
      </w:r>
      <w:r w:rsidR="00B816C9">
        <w:rPr>
          <w:lang w:val="el-GR"/>
        </w:rPr>
        <w:t xml:space="preserve"> &amp; σχολείων</w:t>
      </w:r>
      <w:r>
        <w:t xml:space="preserve">: </w:t>
      </w:r>
      <w:r>
        <w:rPr>
          <w:b/>
          <w:bCs/>
        </w:rPr>
        <w:t>Μαρία Τότσκα</w:t>
      </w:r>
      <w:r w:rsidR="00B816C9">
        <w:rPr>
          <w:b/>
          <w:bCs/>
          <w:lang w:val="el-GR"/>
        </w:rPr>
        <w:t>, 6983030542</w:t>
      </w:r>
    </w:p>
    <w:p w14:paraId="00000022" w14:textId="77777777" w:rsidR="0075110C" w:rsidRDefault="00551A73">
      <w:pPr>
        <w:rPr>
          <w:b/>
          <w:bCs/>
        </w:rPr>
      </w:pPr>
      <w:r>
        <w:t xml:space="preserve">Παραγωγή: </w:t>
      </w:r>
      <w:r>
        <w:rPr>
          <w:b/>
          <w:bCs/>
        </w:rPr>
        <w:t xml:space="preserve">DOT </w:t>
      </w:r>
      <w:proofErr w:type="spellStart"/>
      <w:r>
        <w:rPr>
          <w:b/>
          <w:bCs/>
        </w:rPr>
        <w:t>Ensemble</w:t>
      </w:r>
      <w:proofErr w:type="spellEnd"/>
    </w:p>
    <w:p w14:paraId="00000023" w14:textId="77777777" w:rsidR="0075110C" w:rsidRDefault="00551A73">
      <w:pPr>
        <w:spacing w:before="240" w:after="240"/>
        <w:rPr>
          <w:b/>
          <w:bCs/>
        </w:rPr>
      </w:pPr>
      <w:r>
        <w:t xml:space="preserve">Παίζουν: </w:t>
      </w:r>
      <w:r>
        <w:rPr>
          <w:b/>
          <w:bCs/>
        </w:rPr>
        <w:t xml:space="preserve">Ευαγγελία </w:t>
      </w:r>
      <w:proofErr w:type="spellStart"/>
      <w:r>
        <w:rPr>
          <w:b/>
          <w:bCs/>
        </w:rPr>
        <w:t>Αυγερινάκη</w:t>
      </w:r>
      <w:proofErr w:type="spellEnd"/>
      <w:r>
        <w:rPr>
          <w:b/>
          <w:bCs/>
        </w:rPr>
        <w:t xml:space="preserve">, Νεφέλη </w:t>
      </w:r>
      <w:proofErr w:type="spellStart"/>
      <w:r>
        <w:rPr>
          <w:b/>
          <w:bCs/>
        </w:rPr>
        <w:t>Γκίκογλου</w:t>
      </w:r>
      <w:proofErr w:type="spellEnd"/>
      <w:r>
        <w:rPr>
          <w:b/>
          <w:bCs/>
        </w:rPr>
        <w:t xml:space="preserve">, Βασιλεία </w:t>
      </w:r>
      <w:proofErr w:type="spellStart"/>
      <w:r>
        <w:rPr>
          <w:b/>
          <w:bCs/>
        </w:rPr>
        <w:t>Κενάνογλου</w:t>
      </w:r>
      <w:proofErr w:type="spellEnd"/>
    </w:p>
    <w:p w14:paraId="00000024" w14:textId="7D50B310" w:rsidR="0075110C" w:rsidRDefault="00D03100">
      <w:pPr>
        <w:rPr>
          <w:b/>
          <w:lang w:val="el-GR"/>
        </w:rPr>
      </w:pPr>
      <w:r w:rsidRPr="00D03100">
        <w:rPr>
          <w:b/>
          <w:lang w:val="el-GR"/>
        </w:rPr>
        <w:t>Πληροφορίες</w:t>
      </w:r>
    </w:p>
    <w:p w14:paraId="1BF257E3" w14:textId="677D4CC3" w:rsidR="00D03100" w:rsidRDefault="00D03100" w:rsidP="00D03100">
      <w:pPr>
        <w:pStyle w:val="a5"/>
        <w:numPr>
          <w:ilvl w:val="0"/>
          <w:numId w:val="2"/>
        </w:numPr>
        <w:rPr>
          <w:b/>
          <w:lang w:val="el-GR"/>
        </w:rPr>
      </w:pPr>
      <w:r>
        <w:rPr>
          <w:b/>
          <w:lang w:val="el-GR"/>
        </w:rPr>
        <w:t>Κυριακή 11/10/2026</w:t>
      </w:r>
    </w:p>
    <w:p w14:paraId="4CF6AFF4" w14:textId="21CFB95B" w:rsidR="00D03100" w:rsidRDefault="00D03100" w:rsidP="00D03100">
      <w:pPr>
        <w:pStyle w:val="a5"/>
        <w:numPr>
          <w:ilvl w:val="0"/>
          <w:numId w:val="2"/>
        </w:numPr>
        <w:rPr>
          <w:b/>
          <w:lang w:val="el-GR"/>
        </w:rPr>
      </w:pPr>
      <w:r>
        <w:rPr>
          <w:b/>
          <w:lang w:val="el-GR"/>
        </w:rPr>
        <w:t>Ώρα έναρξης: 11.30</w:t>
      </w:r>
    </w:p>
    <w:p w14:paraId="39068CE2" w14:textId="66A6632A" w:rsidR="00D03100" w:rsidRDefault="00D03100" w:rsidP="00D03100">
      <w:pPr>
        <w:pStyle w:val="a5"/>
        <w:numPr>
          <w:ilvl w:val="0"/>
          <w:numId w:val="2"/>
        </w:numPr>
        <w:rPr>
          <w:b/>
          <w:lang w:val="el-GR"/>
        </w:rPr>
      </w:pPr>
      <w:r>
        <w:rPr>
          <w:b/>
          <w:lang w:val="el-GR"/>
        </w:rPr>
        <w:t xml:space="preserve">Θέατρο ΑΥΛΑΙΑ, </w:t>
      </w:r>
      <w:proofErr w:type="spellStart"/>
      <w:r>
        <w:rPr>
          <w:b/>
          <w:lang w:val="el-GR"/>
        </w:rPr>
        <w:t>Τσιμισκή</w:t>
      </w:r>
      <w:proofErr w:type="spellEnd"/>
      <w:r>
        <w:rPr>
          <w:b/>
          <w:lang w:val="el-GR"/>
        </w:rPr>
        <w:t xml:space="preserve"> 136</w:t>
      </w:r>
    </w:p>
    <w:p w14:paraId="174DBDBF" w14:textId="77777777" w:rsidR="00D03100" w:rsidRDefault="00D03100" w:rsidP="00D03100">
      <w:pPr>
        <w:pStyle w:val="a5"/>
        <w:numPr>
          <w:ilvl w:val="0"/>
          <w:numId w:val="2"/>
        </w:numPr>
        <w:rPr>
          <w:b/>
          <w:lang w:val="el-GR"/>
        </w:rPr>
      </w:pPr>
      <w:r>
        <w:rPr>
          <w:b/>
          <w:lang w:val="el-GR"/>
        </w:rPr>
        <w:t xml:space="preserve">Εισιτήρια: </w:t>
      </w:r>
      <w:hyperlink r:id="rId5" w:history="1">
        <w:r w:rsidRPr="00DB32CF">
          <w:rPr>
            <w:rStyle w:val="-"/>
            <w:b/>
            <w:lang w:val="el-GR"/>
          </w:rPr>
          <w:t>https://www.more.com/gr-el/tickets/theater/mia-balitsa-paramythia-taksideuoune-sto-xrono/</w:t>
        </w:r>
      </w:hyperlink>
    </w:p>
    <w:p w14:paraId="65F0E632" w14:textId="52EE7C6B" w:rsidR="00B816C9" w:rsidRDefault="00D03100" w:rsidP="00D03100">
      <w:pPr>
        <w:pStyle w:val="a5"/>
        <w:numPr>
          <w:ilvl w:val="0"/>
          <w:numId w:val="2"/>
        </w:numPr>
        <w:rPr>
          <w:b/>
          <w:lang w:val="el-GR"/>
        </w:rPr>
      </w:pPr>
      <w:r w:rsidRPr="00D03100">
        <w:rPr>
          <w:b/>
          <w:lang w:val="el-GR"/>
        </w:rPr>
        <w:t>Καθημερινές παραστάσεις για σχολεία</w:t>
      </w:r>
    </w:p>
    <w:p w14:paraId="2227F39F" w14:textId="7B9211FD" w:rsidR="00D03100" w:rsidRDefault="00D03100" w:rsidP="00D03100">
      <w:pPr>
        <w:pStyle w:val="a5"/>
        <w:numPr>
          <w:ilvl w:val="0"/>
          <w:numId w:val="2"/>
        </w:numPr>
        <w:rPr>
          <w:b/>
          <w:lang w:val="en-US"/>
        </w:rPr>
      </w:pPr>
      <w:r>
        <w:rPr>
          <w:b/>
          <w:lang w:val="en-US"/>
        </w:rPr>
        <w:t xml:space="preserve">Trailer: </w:t>
      </w:r>
      <w:hyperlink r:id="rId6" w:history="1">
        <w:r w:rsidRPr="00DB32CF">
          <w:rPr>
            <w:rStyle w:val="-"/>
            <w:b/>
            <w:lang w:val="en-US"/>
          </w:rPr>
          <w:t>https://youtu.be/bHyz23aTcKk</w:t>
        </w:r>
      </w:hyperlink>
    </w:p>
    <w:p w14:paraId="7D45C4A5" w14:textId="77777777" w:rsidR="00D03100" w:rsidRPr="00D03100" w:rsidRDefault="00D03100" w:rsidP="00D03100">
      <w:pPr>
        <w:pStyle w:val="a5"/>
        <w:rPr>
          <w:b/>
          <w:lang w:val="en-US"/>
        </w:rPr>
      </w:pPr>
    </w:p>
    <w:p w14:paraId="4E072D6F" w14:textId="77777777" w:rsidR="00B816C9" w:rsidRPr="00D03100" w:rsidRDefault="00B816C9">
      <w:pPr>
        <w:spacing w:line="240" w:lineRule="auto"/>
        <w:rPr>
          <w:lang w:val="en-US"/>
        </w:rPr>
      </w:pPr>
    </w:p>
    <w:p w14:paraId="0466CEB9" w14:textId="77777777" w:rsidR="00B816C9" w:rsidRPr="00D03100" w:rsidRDefault="00B816C9">
      <w:pPr>
        <w:spacing w:line="240" w:lineRule="auto"/>
        <w:rPr>
          <w:lang w:val="en-US"/>
        </w:rPr>
      </w:pPr>
    </w:p>
    <w:p w14:paraId="00000026" w14:textId="77777777" w:rsidR="0075110C" w:rsidRPr="00D03100" w:rsidRDefault="0075110C">
      <w:pPr>
        <w:spacing w:line="240" w:lineRule="auto"/>
        <w:rPr>
          <w:lang w:val="en-US"/>
        </w:rPr>
      </w:pPr>
    </w:p>
    <w:p w14:paraId="00000027" w14:textId="77777777" w:rsidR="0075110C" w:rsidRPr="00D03100" w:rsidRDefault="0075110C">
      <w:pPr>
        <w:rPr>
          <w:lang w:val="en-US"/>
        </w:rPr>
      </w:pPr>
    </w:p>
    <w:sectPr w:rsidR="0075110C" w:rsidRPr="00D0310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E7E5BE26-577E-4851-9DE5-457A481EB163}"/>
  </w:font>
  <w:font w:name="Cambria">
    <w:panose1 w:val="02040503050406030204"/>
    <w:charset w:val="A1"/>
    <w:family w:val="roman"/>
    <w:pitch w:val="variable"/>
    <w:sig w:usb0="E00006FF" w:usb1="420024FF" w:usb2="02000000" w:usb3="00000000" w:csb0="0000019F" w:csb1="00000000"/>
    <w:embedRegular r:id="rId2" w:fontKey="{A89B98D9-525C-48BA-ABF1-FB85B7C1B79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34748"/>
    <w:multiLevelType w:val="multilevel"/>
    <w:tmpl w:val="905EF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B06646"/>
    <w:multiLevelType w:val="hybridMultilevel"/>
    <w:tmpl w:val="C9346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10C"/>
    <w:rsid w:val="00551A73"/>
    <w:rsid w:val="0075110C"/>
    <w:rsid w:val="00956402"/>
    <w:rsid w:val="00AD13AD"/>
    <w:rsid w:val="00B20846"/>
    <w:rsid w:val="00B816C9"/>
    <w:rsid w:val="00D031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0AE7F-4137-4940-9F17-A94D903C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D03100"/>
    <w:pPr>
      <w:ind w:left="720"/>
      <w:contextualSpacing/>
    </w:pPr>
  </w:style>
  <w:style w:type="character" w:styleId="-">
    <w:name w:val="Hyperlink"/>
    <w:basedOn w:val="a0"/>
    <w:uiPriority w:val="99"/>
    <w:unhideWhenUsed/>
    <w:rsid w:val="00D031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bHyz23aTcKk" TargetMode="External"/><Relationship Id="rId5" Type="http://schemas.openxmlformats.org/officeDocument/2006/relationships/hyperlink" Target="https://www.more.com/gr-el/tickets/theater/mia-balitsa-paramythia-taksideuoune-sto-xrono/"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479</Words>
  <Characters>2592</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Λογαριασμός Microsoft</cp:lastModifiedBy>
  <cp:revision>7</cp:revision>
  <dcterms:created xsi:type="dcterms:W3CDTF">2026-09-14T21:29:00Z</dcterms:created>
  <dcterms:modified xsi:type="dcterms:W3CDTF">2026-10-02T01:04:00Z</dcterms:modified>
</cp:coreProperties>
</file>