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4280" w14:textId="77777777" w:rsidR="00533B5E" w:rsidRDefault="00533B5E" w:rsidP="00DE65D8">
      <w:pPr>
        <w:rPr>
          <w:rStyle w:val="normaltextrun"/>
          <w:rFonts w:ascii="Aptos" w:hAnsi="Aptos"/>
          <w:b/>
          <w:bCs/>
          <w:color w:val="000000"/>
          <w:sz w:val="32"/>
          <w:szCs w:val="32"/>
          <w:shd w:val="clear" w:color="auto" w:fill="FFFFFF"/>
          <w:lang w:val="el-GR"/>
        </w:rPr>
      </w:pPr>
    </w:p>
    <w:p w14:paraId="61C325A6" w14:textId="3DDF1085" w:rsidR="00533B5E" w:rsidRPr="00DE65D8" w:rsidRDefault="00533B5E" w:rsidP="00DE65D8">
      <w:pPr>
        <w:jc w:val="center"/>
        <w:rPr>
          <w:rStyle w:val="normaltextrun"/>
          <w:rFonts w:ascii="Aptos" w:hAnsi="Aptos"/>
          <w:b/>
          <w:bCs/>
          <w:color w:val="000000"/>
          <w:sz w:val="32"/>
          <w:szCs w:val="32"/>
          <w:shd w:val="clear" w:color="auto" w:fill="FFFFFF"/>
          <w:lang w:val="el-GR"/>
        </w:rPr>
      </w:pPr>
      <w:r w:rsidRPr="00533B5E">
        <w:rPr>
          <w:rStyle w:val="normaltextrun"/>
          <w:rFonts w:ascii="Aptos" w:hAnsi="Aptos"/>
          <w:b/>
          <w:bCs/>
          <w:color w:val="000000"/>
          <w:sz w:val="32"/>
          <w:szCs w:val="32"/>
          <w:shd w:val="clear" w:color="auto" w:fill="FFFFFF"/>
          <w:lang w:val="el-GR"/>
        </w:rPr>
        <w:t>Ο ΧΡΗΣΤΟΣ ΘΗΒΑΙΟΣ ΣΤΗ ΘΕΣΣΑΛΟΝΙΚΗ</w:t>
      </w:r>
    </w:p>
    <w:p w14:paraId="1B07E81D" w14:textId="23B118A8" w:rsidR="00DE65D8" w:rsidRPr="00533B5E" w:rsidRDefault="00DE65D8" w:rsidP="00533B5E">
      <w:pPr>
        <w:jc w:val="center"/>
        <w:rPr>
          <w:rStyle w:val="normaltextrun"/>
          <w:rFonts w:ascii="Aptos" w:hAnsi="Aptos"/>
          <w:b/>
          <w:bCs/>
          <w:color w:val="000000"/>
          <w:shd w:val="clear" w:color="auto" w:fill="FFFFFF"/>
          <w:lang w:val="el-GR"/>
        </w:rPr>
      </w:pPr>
      <w:r>
        <w:rPr>
          <w:rFonts w:ascii="Aptos" w:hAnsi="Aptos"/>
          <w:b/>
          <w:bCs/>
          <w:noProof/>
          <w:color w:val="000000"/>
          <w:shd w:val="clear" w:color="auto" w:fill="FFFFFF"/>
          <w:lang w:val="el-GR"/>
        </w:rPr>
        <w:drawing>
          <wp:inline distT="0" distB="0" distL="0" distR="0" wp14:anchorId="5C0B998E" wp14:editId="4D2EA641">
            <wp:extent cx="4968310" cy="2600849"/>
            <wp:effectExtent l="0" t="0" r="0" b="3175"/>
            <wp:docPr id="1128470104" name="Εικόνα 1" descr="Εικόνα που περιέχει κείμενο, ρουχισμός, άνδρας, ανθρώπινο πρόσωπ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470104" name="Εικόνα 1" descr="Εικόνα που περιέχει κείμενο, ρουχισμός, άνδρας, ανθρώπινο πρόσωπο&#10;&#10;Το περιεχόμενο που δημιουργείται από τεχνολογία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469" cy="26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8490B" w14:textId="77777777" w:rsidR="00533B5E" w:rsidRPr="00533B5E" w:rsidRDefault="00533B5E" w:rsidP="00533B5E">
      <w:pPr>
        <w:jc w:val="center"/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</w:pPr>
      <w:r w:rsidRPr="00533B5E"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  <w:t>Παρασκευή 30/01, Σάββατο 31/01 και Κυριακή 01/02</w:t>
      </w:r>
    </w:p>
    <w:p w14:paraId="17FAFC3B" w14:textId="31898E01" w:rsidR="00533B5E" w:rsidRDefault="00533B5E" w:rsidP="00DE65D8">
      <w:pPr>
        <w:jc w:val="center"/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</w:pPr>
      <w:r w:rsidRPr="00533B5E"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  <w:t>Θέατρο Αυλαία (</w:t>
      </w:r>
      <w:proofErr w:type="spellStart"/>
      <w:r w:rsidRPr="00533B5E"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  <w:t>Τσιμισκή</w:t>
      </w:r>
      <w:proofErr w:type="spellEnd"/>
      <w:r w:rsidRPr="00533B5E"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  <w:t xml:space="preserve"> 136 στη </w:t>
      </w:r>
      <w:proofErr w:type="spellStart"/>
      <w:r w:rsidRPr="00533B5E"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  <w:t>ΧΑΝΘ</w:t>
      </w:r>
      <w:proofErr w:type="spellEnd"/>
      <w:r w:rsidRPr="00533B5E"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  <w:t>)</w:t>
      </w:r>
    </w:p>
    <w:p w14:paraId="3FC6F008" w14:textId="77777777" w:rsidR="00DE65D8" w:rsidRPr="00DE65D8" w:rsidRDefault="00DE65D8" w:rsidP="00DE65D8">
      <w:pPr>
        <w:jc w:val="center"/>
        <w:rPr>
          <w:rStyle w:val="normaltextrun"/>
          <w:rFonts w:ascii="Aptos" w:hAnsi="Aptos"/>
          <w:color w:val="000000"/>
          <w:sz w:val="26"/>
          <w:szCs w:val="26"/>
          <w:shd w:val="clear" w:color="auto" w:fill="FFFFFF"/>
          <w:lang w:val="el-GR"/>
        </w:rPr>
      </w:pPr>
    </w:p>
    <w:p w14:paraId="21A69B4C" w14:textId="77777777" w:rsidR="00AB77A3" w:rsidRDefault="00533B5E" w:rsidP="00533B5E">
      <w:pPr>
        <w:rPr>
          <w:rStyle w:val="normaltextrun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normaltextrun"/>
          <w:rFonts w:ascii="Aptos" w:hAnsi="Aptos"/>
          <w:color w:val="000000"/>
          <w:shd w:val="clear" w:color="auto" w:fill="FFFFFF"/>
          <w:lang w:val="el-GR"/>
        </w:rPr>
        <w:t xml:space="preserve">Ο </w:t>
      </w:r>
      <w:r w:rsidRPr="00533B5E">
        <w:rPr>
          <w:rStyle w:val="normaltextrun"/>
          <w:rFonts w:ascii="Aptos" w:hAnsi="Aptos"/>
          <w:b/>
          <w:bCs/>
          <w:color w:val="000000"/>
          <w:shd w:val="clear" w:color="auto" w:fill="FFFFFF"/>
          <w:lang w:val="el-GR"/>
        </w:rPr>
        <w:t>Χρήστος Θηβαίος</w:t>
      </w:r>
      <w:r w:rsidRPr="00533B5E">
        <w:rPr>
          <w:rStyle w:val="normaltextrun"/>
          <w:rFonts w:ascii="Aptos" w:hAnsi="Aptos"/>
          <w:color w:val="000000"/>
          <w:shd w:val="clear" w:color="auto" w:fill="FFFFFF"/>
          <w:lang w:val="el-GR"/>
        </w:rPr>
        <w:t xml:space="preserve">, μία από τις πιο ξεχωριστές και ευαίσθητες φωνές της ελληνικής μουσικής σκηνής, έρχεται στο </w:t>
      </w:r>
      <w:r w:rsidRPr="00533B5E">
        <w:rPr>
          <w:rStyle w:val="normaltextrun"/>
          <w:rFonts w:ascii="Aptos" w:hAnsi="Aptos"/>
          <w:i/>
          <w:iCs/>
          <w:color w:val="000000"/>
          <w:shd w:val="clear" w:color="auto" w:fill="FFFFFF"/>
          <w:lang w:val="el-GR"/>
        </w:rPr>
        <w:t xml:space="preserve">θέατρο Αυλαία στη </w:t>
      </w:r>
      <w:r w:rsidRPr="00533B5E">
        <w:rPr>
          <w:rStyle w:val="normaltextrun"/>
          <w:rFonts w:ascii="Aptos" w:hAnsi="Aptos"/>
          <w:b/>
          <w:bCs/>
          <w:i/>
          <w:iCs/>
          <w:color w:val="000000"/>
          <w:shd w:val="clear" w:color="auto" w:fill="FFFFFF"/>
          <w:lang w:val="el-GR"/>
        </w:rPr>
        <w:t>Θεσσαλονίκη</w:t>
      </w:r>
      <w:r w:rsidRPr="00533B5E">
        <w:rPr>
          <w:rStyle w:val="normaltextrun"/>
          <w:rFonts w:ascii="Aptos" w:hAnsi="Aptos"/>
          <w:i/>
          <w:iCs/>
          <w:color w:val="000000"/>
          <w:shd w:val="clear" w:color="auto" w:fill="FFFFFF"/>
          <w:lang w:val="el-GR"/>
        </w:rPr>
        <w:t xml:space="preserve"> για τρεις μοναδικές εμφανίσεις τη Παρασκευή, Σάββατο και Κυριακή 30,31 Ιανουαρίου και 1</w:t>
      </w:r>
      <w:r w:rsidRPr="00533B5E">
        <w:rPr>
          <w:rStyle w:val="normaltextrun"/>
          <w:rFonts w:ascii="Aptos" w:hAnsi="Aptos"/>
          <w:i/>
          <w:iCs/>
          <w:color w:val="000000"/>
          <w:shd w:val="clear" w:color="auto" w:fill="FFFFFF"/>
          <w:vertAlign w:val="superscript"/>
          <w:lang w:val="el-GR"/>
        </w:rPr>
        <w:t>η</w:t>
      </w:r>
      <w:r w:rsidRPr="00533B5E">
        <w:rPr>
          <w:rStyle w:val="normaltextrun"/>
          <w:rFonts w:ascii="Aptos" w:hAnsi="Aptos"/>
          <w:i/>
          <w:iCs/>
          <w:color w:val="000000"/>
          <w:shd w:val="clear" w:color="auto" w:fill="FFFFFF"/>
          <w:lang w:val="el-GR"/>
        </w:rPr>
        <w:t xml:space="preserve"> Φεβρουαρίου</w:t>
      </w:r>
      <w:r w:rsidRPr="00533B5E">
        <w:rPr>
          <w:rStyle w:val="normaltextrun"/>
          <w:rFonts w:ascii="Aptos" w:hAnsi="Aptos"/>
          <w:color w:val="000000"/>
          <w:shd w:val="clear" w:color="auto" w:fill="FFFFFF"/>
          <w:lang w:val="el-GR"/>
        </w:rPr>
        <w:t xml:space="preserve">. </w:t>
      </w:r>
    </w:p>
    <w:p w14:paraId="48A359EE" w14:textId="5FD5A1A2" w:rsidR="00533B5E" w:rsidRPr="00DE65D8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normaltextrun"/>
          <w:rFonts w:ascii="Aptos" w:hAnsi="Aptos"/>
          <w:color w:val="000000"/>
          <w:shd w:val="clear" w:color="auto" w:fill="FFFFFF"/>
          <w:lang w:val="el-GR"/>
        </w:rPr>
        <w:t>Σε μια βραδιά γεμάτη συναίσθημα, μνήμες και αλήθειες, ο αγαπημένος τραγουδοποιός ξεδιπλώνει το πλούσιο ρεπερτόριό του – από τους «Συνήθεις Υπόπτους» και τις συνεργασίες του με σπουδαίους δημιουργούς, μέχρι τις πιο πρόσφατες προσωπικές του</w:t>
      </w:r>
      <w:r>
        <w:rPr>
          <w:rStyle w:val="normaltextrun"/>
          <w:rFonts w:ascii="Aptos" w:hAnsi="Aptos"/>
          <w:color w:val="000000"/>
          <w:shd w:val="clear" w:color="auto" w:fill="FFFFFF"/>
        </w:rPr>
        <w:t> </w:t>
      </w:r>
      <w:r w:rsidRPr="00533B5E">
        <w:rPr>
          <w:rStyle w:val="normaltextrun"/>
          <w:rFonts w:ascii="Aptos" w:hAnsi="Aptos"/>
          <w:color w:val="000000"/>
          <w:shd w:val="clear" w:color="auto" w:fill="FFFFFF"/>
          <w:lang w:val="el-GR"/>
        </w:rPr>
        <w:t>δουλειές.</w:t>
      </w:r>
      <w:r>
        <w:rPr>
          <w:rStyle w:val="scxw161653424"/>
          <w:rFonts w:ascii="Aptos" w:hAnsi="Aptos"/>
          <w:color w:val="000000"/>
          <w:shd w:val="clear" w:color="auto" w:fill="FFFFFF"/>
        </w:rPr>
        <w:t> </w:t>
      </w:r>
      <w:r w:rsidRPr="00533B5E">
        <w:rPr>
          <w:rFonts w:ascii="Aptos" w:hAnsi="Aptos"/>
          <w:color w:val="000000"/>
          <w:shd w:val="clear" w:color="auto" w:fill="FFFFFF"/>
          <w:lang w:val="el-GR"/>
        </w:rPr>
        <w:br/>
      </w:r>
      <w:r>
        <w:rPr>
          <w:rStyle w:val="scxw161653424"/>
          <w:rFonts w:ascii="Aptos" w:hAnsi="Aptos"/>
          <w:color w:val="000000"/>
          <w:shd w:val="clear" w:color="auto" w:fill="FFFFFF"/>
        </w:rPr>
        <w:t> </w:t>
      </w:r>
      <w:r w:rsidRPr="00533B5E">
        <w:rPr>
          <w:rFonts w:ascii="Aptos" w:hAnsi="Aptos"/>
          <w:color w:val="000000"/>
          <w:shd w:val="clear" w:color="auto" w:fill="FFFFFF"/>
          <w:lang w:val="el-GR"/>
        </w:rPr>
        <w:br/>
      </w:r>
      <w:r w:rsidRPr="00533B5E">
        <w:rPr>
          <w:rStyle w:val="normaltextrun"/>
          <w:rFonts w:ascii="Aptos" w:hAnsi="Aptos"/>
          <w:color w:val="000000"/>
          <w:shd w:val="clear" w:color="auto" w:fill="FFFFFF"/>
          <w:lang w:val="el-GR"/>
        </w:rPr>
        <w:t>Με τη λιτότητα και την αμεσότητα της ακουστικής προσέγγισης, τα τραγούδια παίρνουν νέα πνοή και φέρνουν πιο κοντά τον καλλιτέχνη με το κοινό, δημιουργώντας μια βαθιά ανθρώπινη και καλλιτεχνική εμπειρία.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355AA6C3" w14:textId="0349F174" w:rsidR="00533B5E" w:rsidRP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Μαζί του επί σκηνής οι ξεχωριστοί Σταύρος </w:t>
      </w:r>
      <w:proofErr w:type="spellStart"/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>Λάντσιας</w:t>
      </w:r>
      <w:proofErr w:type="spellEnd"/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 και Γιώτης </w:t>
      </w:r>
      <w:proofErr w:type="spellStart"/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>Κιουρτσόγλου</w:t>
      </w:r>
      <w:proofErr w:type="spellEnd"/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 υπόσχονται να μας ταξιδέψουν στα τραγούδια που σημάδεψαν την πορεία του Χρήστου Θηβαίου στις ιδιαίτερες αυτές μουσικές βραδιές στη Θεσσαλονίκη. </w:t>
      </w:r>
    </w:p>
    <w:p w14:paraId="71BC4806" w14:textId="77777777" w:rsidR="00533B5E" w:rsidRPr="00DE65D8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DE65D8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Μαζί του οι: </w:t>
      </w:r>
    </w:p>
    <w:p w14:paraId="5F240F6E" w14:textId="77777777" w:rsidR="00533B5E" w:rsidRPr="00DE65D8" w:rsidRDefault="00533B5E" w:rsidP="00533B5E">
      <w:pPr>
        <w:spacing w:after="0" w:line="240" w:lineRule="auto"/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DE65D8">
        <w:rPr>
          <w:rStyle w:val="eop"/>
          <w:rFonts w:ascii="Aptos" w:hAnsi="Aptos"/>
          <w:b/>
          <w:bCs/>
          <w:color w:val="000000"/>
          <w:shd w:val="clear" w:color="auto" w:fill="FFFFFF"/>
          <w:lang w:val="el-GR"/>
        </w:rPr>
        <w:t xml:space="preserve">Σταύρος </w:t>
      </w:r>
      <w:proofErr w:type="spellStart"/>
      <w:r w:rsidRPr="00DE65D8">
        <w:rPr>
          <w:rStyle w:val="eop"/>
          <w:rFonts w:ascii="Aptos" w:hAnsi="Aptos"/>
          <w:b/>
          <w:bCs/>
          <w:color w:val="000000"/>
          <w:shd w:val="clear" w:color="auto" w:fill="FFFFFF"/>
          <w:lang w:val="el-GR"/>
        </w:rPr>
        <w:t>Λάντσιας</w:t>
      </w:r>
      <w:proofErr w:type="spellEnd"/>
      <w:r w:rsidRPr="00DE65D8">
        <w:rPr>
          <w:rStyle w:val="eop"/>
          <w:rFonts w:ascii="Aptos" w:hAnsi="Aptos"/>
          <w:color w:val="000000"/>
          <w:shd w:val="clear" w:color="auto" w:fill="FFFFFF"/>
          <w:lang w:val="el-GR"/>
        </w:rPr>
        <w:t>: Πιάνο</w:t>
      </w:r>
    </w:p>
    <w:p w14:paraId="0570D58B" w14:textId="77777777" w:rsidR="00533B5E" w:rsidRPr="00DE65D8" w:rsidRDefault="00533B5E" w:rsidP="00533B5E">
      <w:pPr>
        <w:spacing w:after="0" w:line="240" w:lineRule="auto"/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DE65D8">
        <w:rPr>
          <w:rStyle w:val="eop"/>
          <w:rFonts w:ascii="Aptos" w:hAnsi="Aptos"/>
          <w:b/>
          <w:bCs/>
          <w:color w:val="000000"/>
          <w:shd w:val="clear" w:color="auto" w:fill="FFFFFF"/>
          <w:lang w:val="el-GR"/>
        </w:rPr>
        <w:t xml:space="preserve">Γιώτης </w:t>
      </w:r>
      <w:proofErr w:type="spellStart"/>
      <w:r w:rsidRPr="00DE65D8">
        <w:rPr>
          <w:rStyle w:val="eop"/>
          <w:rFonts w:ascii="Aptos" w:hAnsi="Aptos"/>
          <w:b/>
          <w:bCs/>
          <w:color w:val="000000"/>
          <w:shd w:val="clear" w:color="auto" w:fill="FFFFFF"/>
          <w:lang w:val="el-GR"/>
        </w:rPr>
        <w:t>Κιουρτσόγλου</w:t>
      </w:r>
      <w:proofErr w:type="spellEnd"/>
      <w:r w:rsidRPr="00DE65D8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: Μπάσο </w:t>
      </w:r>
    </w:p>
    <w:p w14:paraId="54BCDC28" w14:textId="77777777" w:rsidR="00533B5E" w:rsidRPr="00DE65D8" w:rsidRDefault="00533B5E" w:rsidP="00533B5E">
      <w:pPr>
        <w:spacing w:after="0" w:line="240" w:lineRule="auto"/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DE65D8">
        <w:rPr>
          <w:rStyle w:val="eop"/>
          <w:rFonts w:ascii="Aptos" w:hAnsi="Aptos"/>
          <w:b/>
          <w:bCs/>
          <w:color w:val="000000"/>
          <w:shd w:val="clear" w:color="auto" w:fill="FFFFFF"/>
          <w:lang w:val="el-GR"/>
        </w:rPr>
        <w:t xml:space="preserve">Γιώργος </w:t>
      </w:r>
      <w:proofErr w:type="spellStart"/>
      <w:r w:rsidRPr="00DE65D8">
        <w:rPr>
          <w:rStyle w:val="eop"/>
          <w:rFonts w:ascii="Aptos" w:hAnsi="Aptos"/>
          <w:b/>
          <w:bCs/>
          <w:color w:val="000000"/>
          <w:shd w:val="clear" w:color="auto" w:fill="FFFFFF"/>
          <w:lang w:val="el-GR"/>
        </w:rPr>
        <w:t>Κορρές</w:t>
      </w:r>
      <w:proofErr w:type="spellEnd"/>
      <w:r w:rsidRPr="00DE65D8">
        <w:rPr>
          <w:rStyle w:val="eop"/>
          <w:rFonts w:ascii="Aptos" w:hAnsi="Aptos"/>
          <w:color w:val="000000"/>
          <w:shd w:val="clear" w:color="auto" w:fill="FFFFFF"/>
          <w:lang w:val="el-GR"/>
        </w:rPr>
        <w:t>: Επιμέλεια Ήχου</w:t>
      </w:r>
    </w:p>
    <w:p w14:paraId="6C56E03E" w14:textId="77777777" w:rsid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</w:p>
    <w:p w14:paraId="0665C8F6" w14:textId="77777777" w:rsidR="00DE65D8" w:rsidRPr="00DE65D8" w:rsidRDefault="00DE65D8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</w:p>
    <w:p w14:paraId="5BE59213" w14:textId="77777777" w:rsidR="00533B5E" w:rsidRP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>Παρασκευή 30 Ιανουαρίου και Σάββατο 31 Ιανουαρίου έναρξη στις 21:00</w:t>
      </w:r>
    </w:p>
    <w:p w14:paraId="1121BDCB" w14:textId="77777777" w:rsidR="00533B5E" w:rsidRP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lastRenderedPageBreak/>
        <w:t>Κυριακή 1</w:t>
      </w:r>
      <w:r w:rsidRPr="00533B5E">
        <w:rPr>
          <w:rStyle w:val="eop"/>
          <w:rFonts w:ascii="Aptos" w:hAnsi="Aptos"/>
          <w:color w:val="000000"/>
          <w:shd w:val="clear" w:color="auto" w:fill="FFFFFF"/>
          <w:vertAlign w:val="superscript"/>
          <w:lang w:val="el-GR"/>
        </w:rPr>
        <w:t>η</w:t>
      </w: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 Φεβρουαρίου έναρξη στις 20:00 </w:t>
      </w:r>
    </w:p>
    <w:p w14:paraId="567AD4E2" w14:textId="77777777" w:rsidR="00533B5E" w:rsidRP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</w:p>
    <w:p w14:paraId="4145CE86" w14:textId="2A69A5C3" w:rsid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Προπώληση μέσω </w:t>
      </w:r>
      <w:r>
        <w:rPr>
          <w:rStyle w:val="eop"/>
          <w:rFonts w:ascii="Aptos" w:hAnsi="Aptos"/>
          <w:color w:val="000000"/>
          <w:shd w:val="clear" w:color="auto" w:fill="FFFFFF"/>
          <w:lang w:val="en-US"/>
        </w:rPr>
        <w:t>more</w:t>
      </w: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>.</w:t>
      </w:r>
      <w:r>
        <w:rPr>
          <w:rStyle w:val="eop"/>
          <w:rFonts w:ascii="Aptos" w:hAnsi="Aptos"/>
          <w:color w:val="000000"/>
          <w:shd w:val="clear" w:color="auto" w:fill="FFFFFF"/>
          <w:lang w:val="en-US"/>
        </w:rPr>
        <w:t>com</w:t>
      </w: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 </w:t>
      </w:r>
      <w:r w:rsidR="00DE65D8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και στα ταμεία του θεάτρου </w:t>
      </w:r>
    </w:p>
    <w:p w14:paraId="3962D0AD" w14:textId="015F9DA9" w:rsidR="00DE65D8" w:rsidRDefault="00DE65D8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>
        <w:rPr>
          <w:rStyle w:val="eop"/>
          <w:rFonts w:ascii="Aptos" w:hAnsi="Aptos"/>
          <w:color w:val="000000"/>
          <w:shd w:val="clear" w:color="auto" w:fill="FFFFFF"/>
          <w:lang w:val="en-US"/>
        </w:rPr>
        <w:t>Link</w:t>
      </w:r>
      <w:r w:rsidRPr="00DE65D8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 </w:t>
      </w:r>
      <w:r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προπώλησης: </w:t>
      </w:r>
      <w:hyperlink r:id="rId8" w:history="1">
        <w:r w:rsidRPr="00397966">
          <w:rPr>
            <w:rStyle w:val="-"/>
            <w:rFonts w:ascii="Aptos" w:hAnsi="Aptos"/>
            <w:shd w:val="clear" w:color="auto" w:fill="FFFFFF"/>
            <w:lang w:val="el-GR"/>
          </w:rPr>
          <w:t>https://www.more.com/gr-el/tickets/music/o-xristos-thibaios-sti-thessaloniki/</w:t>
        </w:r>
      </w:hyperlink>
    </w:p>
    <w:p w14:paraId="5895CF2E" w14:textId="77777777" w:rsidR="00DE65D8" w:rsidRPr="00DE65D8" w:rsidRDefault="00DE65D8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</w:p>
    <w:p w14:paraId="2E10BE27" w14:textId="77777777" w:rsidR="00533B5E" w:rsidRP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Τιμή εισιτηρίου: 23 ευρώ </w:t>
      </w:r>
    </w:p>
    <w:p w14:paraId="535B9EFB" w14:textId="77777777" w:rsidR="00533B5E" w:rsidRP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Μειωμένο εισιτήριο: 20 ευρώ (Φοιτητικό, </w:t>
      </w:r>
      <w:proofErr w:type="spellStart"/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>ΑΜΕΑ</w:t>
      </w:r>
      <w:proofErr w:type="spellEnd"/>
      <w:r w:rsidRPr="00533B5E">
        <w:rPr>
          <w:rStyle w:val="eop"/>
          <w:rFonts w:ascii="Aptos" w:hAnsi="Aptos"/>
          <w:color w:val="000000"/>
          <w:shd w:val="clear" w:color="auto" w:fill="FFFFFF"/>
          <w:lang w:val="el-GR"/>
        </w:rPr>
        <w:t xml:space="preserve">, Ανέργων) </w:t>
      </w:r>
    </w:p>
    <w:p w14:paraId="7CEEE197" w14:textId="77777777" w:rsidR="00533B5E" w:rsidRPr="00533B5E" w:rsidRDefault="00533B5E" w:rsidP="00533B5E">
      <w:pPr>
        <w:rPr>
          <w:rStyle w:val="eop"/>
          <w:rFonts w:ascii="Aptos" w:hAnsi="Aptos"/>
          <w:color w:val="000000"/>
          <w:shd w:val="clear" w:color="auto" w:fill="FFFFFF"/>
          <w:lang w:val="el-GR"/>
        </w:rPr>
      </w:pPr>
    </w:p>
    <w:p w14:paraId="4FA21324" w14:textId="56D8353C" w:rsidR="002E6EA3" w:rsidRPr="00533B5E" w:rsidRDefault="002E6EA3" w:rsidP="002920C9">
      <w:pPr>
        <w:rPr>
          <w:lang w:val="el-GR"/>
        </w:rPr>
      </w:pPr>
    </w:p>
    <w:sectPr w:rsidR="002E6EA3" w:rsidRPr="00533B5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E208" w14:textId="77777777" w:rsidR="004404E8" w:rsidRDefault="004404E8" w:rsidP="000C3BDE">
      <w:pPr>
        <w:spacing w:after="0" w:line="240" w:lineRule="auto"/>
      </w:pPr>
      <w:r>
        <w:separator/>
      </w:r>
    </w:p>
  </w:endnote>
  <w:endnote w:type="continuationSeparator" w:id="0">
    <w:p w14:paraId="1BAEB644" w14:textId="77777777" w:rsidR="004404E8" w:rsidRDefault="004404E8" w:rsidP="000C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AE6D" w14:textId="77777777" w:rsidR="004404E8" w:rsidRDefault="004404E8" w:rsidP="000C3BDE">
      <w:pPr>
        <w:spacing w:after="0" w:line="240" w:lineRule="auto"/>
      </w:pPr>
      <w:r>
        <w:separator/>
      </w:r>
    </w:p>
  </w:footnote>
  <w:footnote w:type="continuationSeparator" w:id="0">
    <w:p w14:paraId="3E5159E7" w14:textId="77777777" w:rsidR="004404E8" w:rsidRDefault="004404E8" w:rsidP="000C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6FF0" w14:textId="2C78BA61" w:rsidR="000C3BDE" w:rsidRDefault="000C3BDE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E92E63E" wp14:editId="78B4F0CC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1486535" cy="624205"/>
          <wp:effectExtent l="0" t="0" r="0" b="0"/>
          <wp:wrapSquare wrapText="bothSides" distT="0" distB="0" distL="114300" distR="114300"/>
          <wp:docPr id="10" name="image1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624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66D42"/>
    <w:multiLevelType w:val="hybridMultilevel"/>
    <w:tmpl w:val="78303BE6"/>
    <w:lvl w:ilvl="0" w:tplc="0D26C20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30771"/>
    <w:multiLevelType w:val="hybridMultilevel"/>
    <w:tmpl w:val="714A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567242">
    <w:abstractNumId w:val="1"/>
  </w:num>
  <w:num w:numId="2" w16cid:durableId="29198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DC"/>
    <w:rsid w:val="000172D5"/>
    <w:rsid w:val="000C3BDE"/>
    <w:rsid w:val="001B2FE7"/>
    <w:rsid w:val="001D251F"/>
    <w:rsid w:val="002920C9"/>
    <w:rsid w:val="002E6EA3"/>
    <w:rsid w:val="002F2D55"/>
    <w:rsid w:val="00317D56"/>
    <w:rsid w:val="00397643"/>
    <w:rsid w:val="003D33DD"/>
    <w:rsid w:val="003E2C0B"/>
    <w:rsid w:val="004404E8"/>
    <w:rsid w:val="00533B5E"/>
    <w:rsid w:val="005A0771"/>
    <w:rsid w:val="00655D30"/>
    <w:rsid w:val="006909AF"/>
    <w:rsid w:val="00697A4E"/>
    <w:rsid w:val="00700382"/>
    <w:rsid w:val="00854086"/>
    <w:rsid w:val="0087686E"/>
    <w:rsid w:val="0090196B"/>
    <w:rsid w:val="00914ED2"/>
    <w:rsid w:val="0092692B"/>
    <w:rsid w:val="00A34CFA"/>
    <w:rsid w:val="00A76B3F"/>
    <w:rsid w:val="00AB48B8"/>
    <w:rsid w:val="00AB77A3"/>
    <w:rsid w:val="00AF0EDB"/>
    <w:rsid w:val="00B56EF3"/>
    <w:rsid w:val="00B655FF"/>
    <w:rsid w:val="00C052DC"/>
    <w:rsid w:val="00C32C31"/>
    <w:rsid w:val="00C478B9"/>
    <w:rsid w:val="00C56E0A"/>
    <w:rsid w:val="00CB2C95"/>
    <w:rsid w:val="00D95320"/>
    <w:rsid w:val="00DE2740"/>
    <w:rsid w:val="00DE65D8"/>
    <w:rsid w:val="00E32BC9"/>
    <w:rsid w:val="00E404CF"/>
    <w:rsid w:val="00E81AAD"/>
    <w:rsid w:val="00F15ABC"/>
    <w:rsid w:val="4E5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D0C4"/>
  <w15:chartTrackingRefBased/>
  <w15:docId w15:val="{ADDC48C6-462C-405A-A22C-D92486EB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2D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C3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3BDE"/>
  </w:style>
  <w:style w:type="paragraph" w:styleId="a5">
    <w:name w:val="footer"/>
    <w:basedOn w:val="a"/>
    <w:link w:val="Char0"/>
    <w:uiPriority w:val="99"/>
    <w:unhideWhenUsed/>
    <w:rsid w:val="000C3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3BDE"/>
  </w:style>
  <w:style w:type="character" w:customStyle="1" w:styleId="normaltextrun">
    <w:name w:val="normaltextrun"/>
    <w:basedOn w:val="a0"/>
    <w:rsid w:val="00533B5E"/>
  </w:style>
  <w:style w:type="character" w:customStyle="1" w:styleId="scxw161653424">
    <w:name w:val="scxw161653424"/>
    <w:basedOn w:val="a0"/>
    <w:rsid w:val="00533B5E"/>
  </w:style>
  <w:style w:type="character" w:customStyle="1" w:styleId="eop">
    <w:name w:val="eop"/>
    <w:basedOn w:val="a0"/>
    <w:rsid w:val="00533B5E"/>
  </w:style>
  <w:style w:type="character" w:styleId="-">
    <w:name w:val="Hyperlink"/>
    <w:basedOn w:val="a0"/>
    <w:uiPriority w:val="99"/>
    <w:unhideWhenUsed/>
    <w:rsid w:val="00DE65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6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e.com/gr-el/tickets/music/o-xristos-thibaios-sti-thessaloni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CHRYSANTHOU</dc:creator>
  <cp:keywords/>
  <dc:description/>
  <cp:lastModifiedBy>Panagiotis Kakaras</cp:lastModifiedBy>
  <cp:revision>5</cp:revision>
  <cp:lastPrinted>2023-07-20T12:52:00Z</cp:lastPrinted>
  <dcterms:created xsi:type="dcterms:W3CDTF">2026-01-05T08:37:00Z</dcterms:created>
  <dcterms:modified xsi:type="dcterms:W3CDTF">2026-01-22T11:28:00Z</dcterms:modified>
</cp:coreProperties>
</file>