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7BB4" w14:textId="77777777" w:rsidR="005B2EBC" w:rsidRDefault="005B2EBC" w:rsidP="005B2EBC">
      <w:pPr>
        <w:jc w:val="right"/>
        <w:rPr>
          <w:rFonts w:ascii="Arial" w:hAnsi="Arial" w:cs="Arial"/>
          <w:b/>
          <w:bCs/>
          <w:spacing w:val="20"/>
          <w:sz w:val="24"/>
          <w:szCs w:val="24"/>
        </w:rPr>
      </w:pPr>
      <w:r>
        <w:rPr>
          <w:rFonts w:ascii="Arial" w:eastAsia="Arial" w:hAnsi="Arial" w:cs="Arial"/>
          <w:noProof/>
          <w:sz w:val="24"/>
          <w:szCs w:val="24"/>
        </w:rPr>
        <w:drawing>
          <wp:anchor distT="0" distB="0" distL="114300" distR="114300" simplePos="0" relativeHeight="251660288" behindDoc="1" locked="0" layoutInCell="1" allowOverlap="1" wp14:anchorId="149E29C8" wp14:editId="053F228A">
            <wp:simplePos x="0" y="0"/>
            <wp:positionH relativeFrom="column">
              <wp:posOffset>59690</wp:posOffset>
            </wp:positionH>
            <wp:positionV relativeFrom="paragraph">
              <wp:posOffset>85090</wp:posOffset>
            </wp:positionV>
            <wp:extent cx="2083435" cy="721995"/>
            <wp:effectExtent l="0" t="0" r="0" b="1905"/>
            <wp:wrapTight wrapText="bothSides">
              <wp:wrapPolygon edited="0">
                <wp:start x="0" y="0"/>
                <wp:lineTo x="0" y="21277"/>
                <wp:lineTo x="21462" y="21277"/>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083435" cy="7219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pacing w:val="20"/>
          <w:sz w:val="24"/>
          <w:szCs w:val="24"/>
        </w:rPr>
        <w:drawing>
          <wp:inline distT="0" distB="0" distL="0" distR="0" wp14:anchorId="607EA188" wp14:editId="7507CBB9">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062A80C2" w14:textId="77777777" w:rsidR="005B2EBC" w:rsidRDefault="005B2EBC" w:rsidP="005B2EBC">
      <w:pPr>
        <w:spacing w:after="0" w:line="360" w:lineRule="auto"/>
        <w:ind w:right="-51"/>
        <w:jc w:val="center"/>
        <w:rPr>
          <w:rFonts w:ascii="Arial" w:hAnsi="Arial" w:cs="Arial"/>
          <w:b/>
          <w:bCs/>
          <w:spacing w:val="20"/>
          <w:sz w:val="24"/>
          <w:szCs w:val="24"/>
          <w:lang w:val="en-GR"/>
        </w:rPr>
      </w:pPr>
    </w:p>
    <w:p w14:paraId="017BCF21" w14:textId="621CCE7D" w:rsidR="002B4243" w:rsidRDefault="00B5076F" w:rsidP="005B2EBC">
      <w:pPr>
        <w:spacing w:after="0" w:line="360" w:lineRule="auto"/>
        <w:ind w:right="-51"/>
        <w:jc w:val="center"/>
        <w:rPr>
          <w:rFonts w:ascii="Arial" w:hAnsi="Arial" w:cs="Arial"/>
          <w:b/>
          <w:bCs/>
          <w:spacing w:val="20"/>
          <w:sz w:val="24"/>
          <w:szCs w:val="24"/>
        </w:rPr>
      </w:pPr>
      <w:r w:rsidRPr="00815683">
        <w:rPr>
          <w:rFonts w:ascii="Arial" w:eastAsia="Arial" w:hAnsi="Arial" w:cs="Arial"/>
          <w:i/>
          <w:iCs/>
          <w:spacing w:val="20"/>
        </w:rPr>
        <w:t>Ζει τα τελευταία χρόνια,</w:t>
      </w:r>
    </w:p>
    <w:p w14:paraId="3761EC0F" w14:textId="2CDBA5FE" w:rsidR="00B5076F" w:rsidRPr="002B4243" w:rsidRDefault="00B5076F" w:rsidP="002B4243">
      <w:pPr>
        <w:spacing w:after="0" w:line="360" w:lineRule="auto"/>
        <w:ind w:right="-51"/>
        <w:jc w:val="center"/>
        <w:rPr>
          <w:rFonts w:ascii="Arial" w:hAnsi="Arial" w:cs="Arial"/>
          <w:b/>
          <w:bCs/>
          <w:spacing w:val="20"/>
          <w:sz w:val="24"/>
          <w:szCs w:val="24"/>
        </w:rPr>
      </w:pPr>
      <w:r w:rsidRPr="00815683">
        <w:rPr>
          <w:rFonts w:ascii="Arial" w:eastAsia="Arial" w:hAnsi="Arial" w:cs="Arial"/>
          <w:i/>
          <w:iCs/>
          <w:spacing w:val="20"/>
        </w:rPr>
        <w:t>μακριά πολύ από τα χιόνια,</w:t>
      </w:r>
    </w:p>
    <w:p w14:paraId="42A9BCA3" w14:textId="77777777" w:rsidR="00B5076F" w:rsidRPr="00815683" w:rsidRDefault="00B5076F" w:rsidP="002B4243">
      <w:pPr>
        <w:spacing w:after="0" w:line="360" w:lineRule="auto"/>
        <w:jc w:val="center"/>
        <w:rPr>
          <w:rFonts w:ascii="Arial" w:eastAsia="Arial" w:hAnsi="Arial" w:cs="Arial"/>
          <w:i/>
          <w:iCs/>
          <w:spacing w:val="20"/>
        </w:rPr>
      </w:pPr>
      <w:r w:rsidRPr="00815683">
        <w:rPr>
          <w:rFonts w:ascii="Arial" w:eastAsia="Arial" w:hAnsi="Arial" w:cs="Arial"/>
          <w:i/>
          <w:iCs/>
          <w:spacing w:val="20"/>
        </w:rPr>
        <w:t>σχεδόν στα βάθη της Ανατολής</w:t>
      </w:r>
    </w:p>
    <w:p w14:paraId="04B69F92" w14:textId="77777777" w:rsidR="00B5076F" w:rsidRPr="00815683" w:rsidRDefault="00B5076F" w:rsidP="002B4243">
      <w:pPr>
        <w:spacing w:after="0" w:line="360" w:lineRule="auto"/>
        <w:jc w:val="center"/>
        <w:rPr>
          <w:rFonts w:ascii="Arial" w:eastAsia="Arial" w:hAnsi="Arial" w:cs="Arial"/>
          <w:i/>
          <w:iCs/>
          <w:spacing w:val="20"/>
        </w:rPr>
      </w:pPr>
      <w:r w:rsidRPr="00815683">
        <w:rPr>
          <w:rFonts w:ascii="Arial" w:eastAsia="Arial" w:hAnsi="Arial" w:cs="Arial"/>
          <w:i/>
          <w:iCs/>
          <w:spacing w:val="20"/>
        </w:rPr>
        <w:t>κάπου, εδώ τριγύρω δηλαδή,</w:t>
      </w:r>
    </w:p>
    <w:p w14:paraId="6D145C28" w14:textId="77777777" w:rsidR="00B5076F" w:rsidRPr="00815683" w:rsidRDefault="00B5076F" w:rsidP="002B4243">
      <w:pPr>
        <w:spacing w:after="0" w:line="360" w:lineRule="auto"/>
        <w:jc w:val="center"/>
        <w:rPr>
          <w:rFonts w:ascii="Arial" w:eastAsia="Arial" w:hAnsi="Arial" w:cs="Arial"/>
          <w:i/>
          <w:iCs/>
          <w:spacing w:val="20"/>
        </w:rPr>
      </w:pPr>
      <w:r w:rsidRPr="00815683">
        <w:rPr>
          <w:rFonts w:ascii="Arial" w:eastAsia="Arial" w:hAnsi="Arial" w:cs="Arial"/>
          <w:i/>
          <w:iCs/>
          <w:spacing w:val="20"/>
        </w:rPr>
        <w:t>ένας παράξενος, ξακουστός,</w:t>
      </w:r>
    </w:p>
    <w:p w14:paraId="13F35CBD" w14:textId="04FBE23D" w:rsidR="00B5076F" w:rsidRPr="00815683" w:rsidRDefault="00B5076F" w:rsidP="002B4243">
      <w:pPr>
        <w:spacing w:after="0" w:line="360" w:lineRule="auto"/>
        <w:jc w:val="center"/>
        <w:rPr>
          <w:rFonts w:ascii="Arial" w:eastAsia="Arial" w:hAnsi="Arial" w:cs="Arial"/>
          <w:i/>
          <w:iCs/>
          <w:spacing w:val="20"/>
        </w:rPr>
      </w:pPr>
      <w:r w:rsidRPr="00815683">
        <w:rPr>
          <w:rFonts w:ascii="Arial" w:eastAsia="Arial" w:hAnsi="Arial" w:cs="Arial"/>
          <w:i/>
          <w:iCs/>
          <w:spacing w:val="20"/>
        </w:rPr>
        <w:t>φημισμένος, πασίγνωστος</w:t>
      </w:r>
      <w:r w:rsidR="00815683" w:rsidRPr="00815683">
        <w:rPr>
          <w:rFonts w:ascii="Arial" w:eastAsia="Arial" w:hAnsi="Arial" w:cs="Arial"/>
          <w:i/>
          <w:iCs/>
          <w:spacing w:val="20"/>
        </w:rPr>
        <w:t xml:space="preserve"> ληστής</w:t>
      </w:r>
      <w:r w:rsidRPr="00815683">
        <w:rPr>
          <w:rFonts w:ascii="Arial" w:eastAsia="Arial" w:hAnsi="Arial" w:cs="Arial"/>
          <w:i/>
          <w:iCs/>
          <w:spacing w:val="20"/>
        </w:rPr>
        <w:t>…</w:t>
      </w:r>
    </w:p>
    <w:p w14:paraId="7A397DBF" w14:textId="77777777" w:rsidR="00B5076F" w:rsidRPr="00815683" w:rsidRDefault="00B5076F" w:rsidP="002B4243">
      <w:pPr>
        <w:spacing w:after="0" w:line="360" w:lineRule="auto"/>
        <w:jc w:val="center"/>
        <w:rPr>
          <w:rFonts w:ascii="Arial" w:eastAsia="Arial" w:hAnsi="Arial" w:cs="Arial"/>
          <w:i/>
          <w:iCs/>
          <w:spacing w:val="20"/>
        </w:rPr>
      </w:pPr>
      <w:r w:rsidRPr="00815683">
        <w:rPr>
          <w:rFonts w:ascii="Arial" w:eastAsia="Arial" w:hAnsi="Arial" w:cs="Arial"/>
          <w:i/>
          <w:iCs/>
          <w:spacing w:val="20"/>
        </w:rPr>
        <w:t>Στις ιστορίες και τα παραμύθια</w:t>
      </w:r>
    </w:p>
    <w:p w14:paraId="101F4C98" w14:textId="05ECDC3C" w:rsidR="00C0555A" w:rsidRPr="00815683" w:rsidRDefault="00B5076F" w:rsidP="002B4243">
      <w:pPr>
        <w:spacing w:after="0" w:line="360" w:lineRule="auto"/>
        <w:jc w:val="center"/>
        <w:rPr>
          <w:rFonts w:ascii="Arial" w:eastAsia="Arial" w:hAnsi="Arial" w:cs="Arial"/>
          <w:i/>
          <w:iCs/>
          <w:spacing w:val="20"/>
        </w:rPr>
      </w:pPr>
      <w:r w:rsidRPr="00815683">
        <w:rPr>
          <w:rFonts w:ascii="Arial" w:eastAsia="Arial" w:hAnsi="Arial" w:cs="Arial"/>
          <w:i/>
          <w:iCs/>
          <w:spacing w:val="20"/>
        </w:rPr>
        <w:t>τον αναφέρουν ως…</w:t>
      </w:r>
    </w:p>
    <w:p w14:paraId="6AC98DFC" w14:textId="77777777" w:rsidR="00B5076F" w:rsidRPr="00C0555A" w:rsidRDefault="00B5076F" w:rsidP="00B5076F">
      <w:pPr>
        <w:spacing w:after="0" w:line="360" w:lineRule="auto"/>
        <w:jc w:val="center"/>
        <w:rPr>
          <w:rFonts w:ascii="Arial" w:eastAsia="Arial" w:hAnsi="Arial" w:cs="Arial"/>
          <w:sz w:val="24"/>
          <w:szCs w:val="24"/>
        </w:rPr>
      </w:pPr>
    </w:p>
    <w:p w14:paraId="3F2349EB" w14:textId="3A564A6E" w:rsidR="00C0555A" w:rsidRPr="00815683" w:rsidRDefault="00815683" w:rsidP="00D436BE">
      <w:pPr>
        <w:spacing w:after="0" w:line="360" w:lineRule="auto"/>
        <w:jc w:val="center"/>
        <w:rPr>
          <w:rFonts w:ascii="Arial" w:hAnsi="Arial" w:cs="Arial"/>
          <w:spacing w:val="50"/>
          <w:sz w:val="32"/>
          <w:szCs w:val="32"/>
        </w:rPr>
      </w:pPr>
      <w:r w:rsidRPr="00331A45">
        <w:rPr>
          <w:rFonts w:ascii="Arial" w:hAnsi="Arial" w:cs="Arial"/>
          <w:spacing w:val="50"/>
          <w:sz w:val="32"/>
          <w:szCs w:val="32"/>
        </w:rPr>
        <w:t>“</w:t>
      </w:r>
      <w:r w:rsidR="00C0555A" w:rsidRPr="00064686">
        <w:rPr>
          <w:rFonts w:ascii="Arial" w:hAnsi="Arial" w:cs="Arial"/>
          <w:spacing w:val="50"/>
          <w:sz w:val="32"/>
          <w:szCs w:val="32"/>
        </w:rPr>
        <w:t xml:space="preserve">Ο </w:t>
      </w:r>
      <w:proofErr w:type="spellStart"/>
      <w:r w:rsidR="003C4F69">
        <w:rPr>
          <w:rFonts w:ascii="Arial" w:hAnsi="Arial" w:cs="Arial"/>
          <w:spacing w:val="50"/>
          <w:sz w:val="32"/>
          <w:szCs w:val="32"/>
        </w:rPr>
        <w:t>γ</w:t>
      </w:r>
      <w:r w:rsidR="00C0555A" w:rsidRPr="00064686">
        <w:rPr>
          <w:rFonts w:ascii="Arial" w:hAnsi="Arial" w:cs="Arial"/>
          <w:spacing w:val="50"/>
          <w:sz w:val="32"/>
          <w:szCs w:val="32"/>
        </w:rPr>
        <w:t>αργαληστής</w:t>
      </w:r>
      <w:proofErr w:type="spellEnd"/>
      <w:r w:rsidRPr="00331A45">
        <w:rPr>
          <w:rFonts w:ascii="Arial" w:hAnsi="Arial" w:cs="Arial"/>
          <w:spacing w:val="50"/>
          <w:sz w:val="32"/>
          <w:szCs w:val="32"/>
        </w:rPr>
        <w:t>”</w:t>
      </w:r>
    </w:p>
    <w:p w14:paraId="47D7899F" w14:textId="77777777" w:rsidR="00C0555A" w:rsidRPr="00064686" w:rsidRDefault="00C0555A" w:rsidP="00D436BE">
      <w:pPr>
        <w:spacing w:after="0" w:line="360" w:lineRule="auto"/>
        <w:jc w:val="center"/>
        <w:rPr>
          <w:rFonts w:ascii="Arial" w:hAnsi="Arial" w:cs="Arial"/>
          <w:spacing w:val="20"/>
          <w:sz w:val="32"/>
          <w:szCs w:val="32"/>
        </w:rPr>
      </w:pPr>
      <w:r w:rsidRPr="00064686">
        <w:rPr>
          <w:rFonts w:ascii="Arial" w:hAnsi="Arial" w:cs="Arial"/>
          <w:spacing w:val="20"/>
          <w:sz w:val="32"/>
          <w:szCs w:val="32"/>
        </w:rPr>
        <w:t xml:space="preserve">του Δημήτρη </w:t>
      </w:r>
      <w:proofErr w:type="spellStart"/>
      <w:r w:rsidRPr="00064686">
        <w:rPr>
          <w:rFonts w:ascii="Arial" w:hAnsi="Arial" w:cs="Arial"/>
          <w:spacing w:val="20"/>
          <w:sz w:val="32"/>
          <w:szCs w:val="32"/>
        </w:rPr>
        <w:t>Μπασλάμ</w:t>
      </w:r>
      <w:proofErr w:type="spellEnd"/>
    </w:p>
    <w:p w14:paraId="35F888FE" w14:textId="4E22DE27" w:rsidR="00AC3CF4" w:rsidRPr="002B4243" w:rsidRDefault="00AC3CF4" w:rsidP="00AC3CF4">
      <w:pPr>
        <w:autoSpaceDE w:val="0"/>
        <w:autoSpaceDN w:val="0"/>
        <w:adjustRightInd w:val="0"/>
        <w:spacing w:after="0" w:line="360" w:lineRule="auto"/>
        <w:jc w:val="both"/>
        <w:rPr>
          <w:rFonts w:ascii="Arial" w:hAnsi="Arial" w:cs="Arial"/>
          <w:spacing w:val="20"/>
          <w:sz w:val="24"/>
          <w:szCs w:val="24"/>
        </w:rPr>
      </w:pPr>
    </w:p>
    <w:p w14:paraId="6E65D8AB" w14:textId="0E980DDC" w:rsidR="008516D6" w:rsidRPr="00A71349" w:rsidRDefault="002B4243" w:rsidP="008516D6">
      <w:pPr>
        <w:autoSpaceDE w:val="0"/>
        <w:autoSpaceDN w:val="0"/>
        <w:adjustRightInd w:val="0"/>
        <w:spacing w:after="0" w:line="160" w:lineRule="atLeast"/>
        <w:jc w:val="center"/>
        <w:rPr>
          <w:rFonts w:ascii="Arial" w:hAnsi="Arial" w:cs="Arial"/>
          <w:b/>
          <w:bCs/>
          <w:color w:val="262626" w:themeColor="text1" w:themeTint="D9"/>
          <w:spacing w:val="20"/>
          <w:kern w:val="1"/>
          <w:sz w:val="32"/>
          <w:szCs w:val="32"/>
        </w:rPr>
      </w:pPr>
      <w:r w:rsidRPr="002B4243">
        <w:rPr>
          <w:rFonts w:ascii="Arial" w:hAnsi="Arial" w:cs="Arial"/>
          <w:b/>
          <w:bCs/>
          <w:color w:val="262626" w:themeColor="text1" w:themeTint="D9"/>
          <w:spacing w:val="20"/>
          <w:kern w:val="1"/>
          <w:sz w:val="32"/>
          <w:szCs w:val="32"/>
          <w:lang w:val="en-GB"/>
        </w:rPr>
        <w:t>On</w:t>
      </w:r>
      <w:r w:rsidRPr="002B4243">
        <w:rPr>
          <w:rFonts w:ascii="Arial" w:hAnsi="Arial" w:cs="Arial"/>
          <w:b/>
          <w:bCs/>
          <w:color w:val="262626" w:themeColor="text1" w:themeTint="D9"/>
          <w:spacing w:val="20"/>
          <w:kern w:val="1"/>
          <w:sz w:val="32"/>
          <w:szCs w:val="32"/>
        </w:rPr>
        <w:t xml:space="preserve"> </w:t>
      </w:r>
      <w:r w:rsidRPr="002B4243">
        <w:rPr>
          <w:rFonts w:ascii="Arial" w:hAnsi="Arial" w:cs="Arial"/>
          <w:b/>
          <w:bCs/>
          <w:color w:val="262626" w:themeColor="text1" w:themeTint="D9"/>
          <w:spacing w:val="20"/>
          <w:kern w:val="1"/>
          <w:sz w:val="32"/>
          <w:szCs w:val="32"/>
          <w:lang w:val="en-GB"/>
        </w:rPr>
        <w:t>summer</w:t>
      </w:r>
      <w:r w:rsidRPr="002B4243">
        <w:rPr>
          <w:rFonts w:ascii="Arial" w:hAnsi="Arial" w:cs="Arial"/>
          <w:b/>
          <w:bCs/>
          <w:color w:val="262626" w:themeColor="text1" w:themeTint="D9"/>
          <w:spacing w:val="20"/>
          <w:kern w:val="1"/>
          <w:sz w:val="32"/>
          <w:szCs w:val="32"/>
        </w:rPr>
        <w:t xml:space="preserve"> </w:t>
      </w:r>
      <w:r w:rsidRPr="002B4243">
        <w:rPr>
          <w:rFonts w:ascii="Arial" w:hAnsi="Arial" w:cs="Arial"/>
          <w:b/>
          <w:bCs/>
          <w:color w:val="262626" w:themeColor="text1" w:themeTint="D9"/>
          <w:spacing w:val="20"/>
          <w:kern w:val="1"/>
          <w:sz w:val="32"/>
          <w:szCs w:val="32"/>
          <w:lang w:val="en-GB"/>
        </w:rPr>
        <w:t>tour</w:t>
      </w:r>
    </w:p>
    <w:p w14:paraId="3302C83F" w14:textId="71CC31BE" w:rsidR="00815683" w:rsidRDefault="00815683" w:rsidP="00815683">
      <w:pPr>
        <w:autoSpaceDE w:val="0"/>
        <w:autoSpaceDN w:val="0"/>
        <w:adjustRightInd w:val="0"/>
        <w:spacing w:after="0" w:line="160" w:lineRule="atLeast"/>
        <w:jc w:val="center"/>
        <w:rPr>
          <w:rFonts w:ascii="Arial" w:hAnsi="Arial" w:cs="Arial"/>
          <w:b/>
          <w:bCs/>
          <w:color w:val="262626" w:themeColor="text1" w:themeTint="D9"/>
          <w:spacing w:val="20"/>
          <w:kern w:val="1"/>
          <w:sz w:val="24"/>
          <w:szCs w:val="24"/>
        </w:rPr>
      </w:pPr>
    </w:p>
    <w:p w14:paraId="419D31FF" w14:textId="77777777" w:rsidR="008516D6" w:rsidRPr="008516D6" w:rsidRDefault="008516D6" w:rsidP="008516D6">
      <w:pPr>
        <w:tabs>
          <w:tab w:val="left" w:pos="7230"/>
        </w:tabs>
        <w:autoSpaceDE w:val="0"/>
        <w:autoSpaceDN w:val="0"/>
        <w:adjustRightInd w:val="0"/>
        <w:spacing w:after="0" w:line="160" w:lineRule="atLeast"/>
        <w:jc w:val="center"/>
        <w:rPr>
          <w:rFonts w:ascii="Arial" w:hAnsi="Arial" w:cs="Arial"/>
          <w:b/>
          <w:bCs/>
          <w:color w:val="262626" w:themeColor="text1" w:themeTint="D9"/>
          <w:spacing w:val="20"/>
          <w:kern w:val="1"/>
          <w:sz w:val="24"/>
          <w:szCs w:val="24"/>
        </w:rPr>
      </w:pPr>
    </w:p>
    <w:p w14:paraId="2AB16D83" w14:textId="2F13FF72" w:rsidR="00815683" w:rsidRDefault="00815683" w:rsidP="00815683">
      <w:pPr>
        <w:autoSpaceDE w:val="0"/>
        <w:autoSpaceDN w:val="0"/>
        <w:adjustRightInd w:val="0"/>
        <w:spacing w:after="0" w:line="360" w:lineRule="auto"/>
        <w:jc w:val="center"/>
        <w:rPr>
          <w:rFonts w:ascii="Arial" w:hAnsi="Arial" w:cs="Arial"/>
          <w:b/>
          <w:bCs/>
          <w:color w:val="262626" w:themeColor="text1" w:themeTint="D9"/>
          <w:spacing w:val="20"/>
          <w:kern w:val="1"/>
          <w:sz w:val="24"/>
          <w:szCs w:val="24"/>
          <w:lang w:val="en-GR"/>
        </w:rPr>
      </w:pPr>
      <w:r w:rsidRPr="00815683">
        <w:rPr>
          <w:rFonts w:ascii="Arial" w:hAnsi="Arial" w:cs="Arial"/>
          <w:b/>
          <w:bCs/>
          <w:color w:val="262626" w:themeColor="text1" w:themeTint="D9"/>
          <w:spacing w:val="20"/>
          <w:kern w:val="1"/>
          <w:sz w:val="24"/>
          <w:szCs w:val="24"/>
          <w:lang w:val="en-GR"/>
        </w:rPr>
        <w:t>«Όταν το γέλιο τα παιδιά μοιράζουν, τα πάντα στα σίγουρα αλλάζουν»</w:t>
      </w:r>
    </w:p>
    <w:p w14:paraId="69EACCE1" w14:textId="77777777" w:rsidR="00AC3CF4" w:rsidRPr="00AC3CF4" w:rsidRDefault="00AC3CF4" w:rsidP="00AC3CF4">
      <w:pPr>
        <w:autoSpaceDE w:val="0"/>
        <w:autoSpaceDN w:val="0"/>
        <w:adjustRightInd w:val="0"/>
        <w:spacing w:after="0" w:line="360" w:lineRule="auto"/>
        <w:jc w:val="both"/>
        <w:rPr>
          <w:rFonts w:ascii="Arial" w:hAnsi="Arial" w:cs="Arial"/>
          <w:color w:val="262626" w:themeColor="text1" w:themeTint="D9"/>
          <w:spacing w:val="20"/>
          <w:kern w:val="1"/>
          <w:sz w:val="24"/>
          <w:szCs w:val="24"/>
          <w:lang w:val="en-GR"/>
        </w:rPr>
      </w:pPr>
    </w:p>
    <w:p w14:paraId="358D382D" w14:textId="58C84E70" w:rsidR="00B5076F" w:rsidRPr="00B5076F" w:rsidRDefault="0003730C" w:rsidP="009D60C0">
      <w:pPr>
        <w:spacing w:line="360" w:lineRule="auto"/>
        <w:jc w:val="both"/>
        <w:rPr>
          <w:rFonts w:ascii="Arial" w:hAnsi="Arial" w:cs="Arial"/>
          <w:sz w:val="24"/>
          <w:szCs w:val="28"/>
        </w:rPr>
      </w:pPr>
      <w:r>
        <w:rPr>
          <w:rFonts w:ascii="Arial" w:hAnsi="Arial" w:cs="Arial"/>
          <w:sz w:val="24"/>
          <w:szCs w:val="28"/>
        </w:rPr>
        <w:t>Τ</w:t>
      </w:r>
      <w:r w:rsidR="00815683">
        <w:rPr>
          <w:rFonts w:ascii="Arial" w:hAnsi="Arial" w:cs="Arial"/>
          <w:sz w:val="24"/>
          <w:szCs w:val="28"/>
        </w:rPr>
        <w:t>ο</w:t>
      </w:r>
      <w:r w:rsidR="00ED420C">
        <w:rPr>
          <w:rFonts w:ascii="Arial" w:hAnsi="Arial" w:cs="Arial"/>
          <w:sz w:val="24"/>
          <w:szCs w:val="28"/>
        </w:rPr>
        <w:t xml:space="preserve"> </w:t>
      </w:r>
      <w:r w:rsidR="00ED420C" w:rsidRPr="001121C7">
        <w:rPr>
          <w:rFonts w:ascii="Arial" w:hAnsi="Arial" w:cs="Arial"/>
          <w:b/>
          <w:bCs/>
          <w:sz w:val="24"/>
          <w:szCs w:val="28"/>
        </w:rPr>
        <w:t>Θέατρο ΑΥΛΑΙΑ</w:t>
      </w:r>
      <w:r w:rsidR="00ED420C">
        <w:rPr>
          <w:rFonts w:ascii="Arial" w:hAnsi="Arial" w:cs="Arial"/>
          <w:sz w:val="24"/>
          <w:szCs w:val="28"/>
        </w:rPr>
        <w:t xml:space="preserve"> σε συμπαραγωγή με το </w:t>
      </w:r>
      <w:r w:rsidR="00ED420C" w:rsidRPr="001121C7">
        <w:rPr>
          <w:rFonts w:ascii="Arial" w:hAnsi="Arial" w:cs="Arial"/>
          <w:b/>
          <w:bCs/>
          <w:sz w:val="24"/>
          <w:szCs w:val="28"/>
        </w:rPr>
        <w:t>ΔΗΠΕΘΕ Βέροιας</w:t>
      </w:r>
      <w:r w:rsidR="00ED420C">
        <w:rPr>
          <w:rFonts w:ascii="Arial" w:hAnsi="Arial" w:cs="Arial"/>
          <w:sz w:val="24"/>
          <w:szCs w:val="28"/>
        </w:rPr>
        <w:t xml:space="preserve"> παρουσιάζουν το </w:t>
      </w:r>
      <w:r w:rsidR="00B5076F" w:rsidRPr="00B5076F">
        <w:rPr>
          <w:rFonts w:ascii="Arial" w:hAnsi="Arial" w:cs="Arial"/>
          <w:sz w:val="24"/>
          <w:szCs w:val="28"/>
        </w:rPr>
        <w:t>εξαιρετικό μουσικό παραμύθι</w:t>
      </w:r>
      <w:r w:rsidR="003650C8">
        <w:rPr>
          <w:rFonts w:ascii="Arial" w:hAnsi="Arial" w:cs="Arial"/>
          <w:sz w:val="24"/>
          <w:szCs w:val="28"/>
        </w:rPr>
        <w:t xml:space="preserve"> του Δημήτρη </w:t>
      </w:r>
      <w:proofErr w:type="spellStart"/>
      <w:r w:rsidR="003650C8">
        <w:rPr>
          <w:rFonts w:ascii="Arial" w:hAnsi="Arial" w:cs="Arial"/>
          <w:sz w:val="24"/>
          <w:szCs w:val="28"/>
        </w:rPr>
        <w:t>Μπασλάμ</w:t>
      </w:r>
      <w:proofErr w:type="spellEnd"/>
      <w:r w:rsidR="009F329E">
        <w:rPr>
          <w:rFonts w:ascii="Arial" w:hAnsi="Arial" w:cs="Arial"/>
          <w:sz w:val="24"/>
          <w:szCs w:val="28"/>
        </w:rPr>
        <w:t xml:space="preserve"> σε καλοκαιρινή περιοδεία</w:t>
      </w:r>
      <w:r w:rsidR="00B5076F">
        <w:rPr>
          <w:rFonts w:ascii="Arial" w:hAnsi="Arial" w:cs="Arial"/>
          <w:sz w:val="24"/>
          <w:szCs w:val="28"/>
        </w:rPr>
        <w:t xml:space="preserve">. </w:t>
      </w:r>
      <w:r w:rsidR="00815683" w:rsidRPr="001121C7">
        <w:rPr>
          <w:rFonts w:ascii="Arial" w:hAnsi="Arial" w:cs="Arial"/>
          <w:b/>
          <w:bCs/>
          <w:sz w:val="24"/>
          <w:szCs w:val="28"/>
        </w:rPr>
        <w:t xml:space="preserve">Ο </w:t>
      </w:r>
      <w:proofErr w:type="spellStart"/>
      <w:r w:rsidR="00815683" w:rsidRPr="001121C7">
        <w:rPr>
          <w:rFonts w:ascii="Arial" w:hAnsi="Arial" w:cs="Arial"/>
          <w:b/>
          <w:bCs/>
          <w:spacing w:val="20"/>
          <w:sz w:val="24"/>
          <w:szCs w:val="28"/>
        </w:rPr>
        <w:t>γαργαληστής</w:t>
      </w:r>
      <w:proofErr w:type="spellEnd"/>
      <w:r w:rsidR="00815683" w:rsidRPr="00B5076F">
        <w:rPr>
          <w:rFonts w:ascii="Arial" w:hAnsi="Arial" w:cs="Arial"/>
          <w:sz w:val="24"/>
          <w:szCs w:val="28"/>
        </w:rPr>
        <w:t xml:space="preserve"> </w:t>
      </w:r>
      <w:r w:rsidR="00953A11">
        <w:rPr>
          <w:rFonts w:ascii="Arial" w:hAnsi="Arial" w:cs="Arial"/>
          <w:sz w:val="24"/>
          <w:szCs w:val="28"/>
        </w:rPr>
        <w:t>με την κόκκινη καρό του τσάντα, ταξιδεύει</w:t>
      </w:r>
      <w:r w:rsidR="00AB7D33">
        <w:rPr>
          <w:rFonts w:ascii="Arial" w:hAnsi="Arial" w:cs="Arial"/>
          <w:sz w:val="24"/>
          <w:szCs w:val="28"/>
        </w:rPr>
        <w:t xml:space="preserve"> </w:t>
      </w:r>
      <w:r w:rsidR="00B5076F" w:rsidRPr="00B5076F">
        <w:rPr>
          <w:rFonts w:ascii="Arial" w:hAnsi="Arial" w:cs="Arial"/>
          <w:sz w:val="24"/>
          <w:szCs w:val="28"/>
        </w:rPr>
        <w:t>με νέα πλοκή, ενορχήστρωση και ευρηματικούς διαλόγους, οι οποίοι με δεξιότητα και χιούμορ πλέκουν το νήμα της ιστορίας.</w:t>
      </w:r>
    </w:p>
    <w:p w14:paraId="05B0EC72" w14:textId="63C98DBE" w:rsidR="00B5076F" w:rsidRDefault="009F329E" w:rsidP="009D60C0">
      <w:pPr>
        <w:spacing w:line="360" w:lineRule="auto"/>
        <w:jc w:val="both"/>
        <w:rPr>
          <w:rFonts w:ascii="Arial" w:hAnsi="Arial" w:cs="Arial"/>
          <w:sz w:val="24"/>
          <w:szCs w:val="28"/>
        </w:rPr>
      </w:pPr>
      <w:r>
        <w:rPr>
          <w:rFonts w:ascii="Arial" w:hAnsi="Arial" w:cs="Arial"/>
          <w:sz w:val="24"/>
          <w:szCs w:val="28"/>
        </w:rPr>
        <w:t>Τ</w:t>
      </w:r>
      <w:r w:rsidR="00B5076F" w:rsidRPr="00B5076F">
        <w:rPr>
          <w:rFonts w:ascii="Arial" w:hAnsi="Arial" w:cs="Arial"/>
          <w:sz w:val="24"/>
          <w:szCs w:val="28"/>
        </w:rPr>
        <w:t>έσσερις ετερόκλη</w:t>
      </w:r>
      <w:r w:rsidR="00092C36">
        <w:rPr>
          <w:rFonts w:ascii="Arial" w:hAnsi="Arial" w:cs="Arial"/>
          <w:sz w:val="24"/>
          <w:szCs w:val="28"/>
        </w:rPr>
        <w:t>τες</w:t>
      </w:r>
      <w:r w:rsidR="00B5076F" w:rsidRPr="00B5076F">
        <w:rPr>
          <w:rFonts w:ascii="Arial" w:hAnsi="Arial" w:cs="Arial"/>
          <w:sz w:val="24"/>
          <w:szCs w:val="28"/>
        </w:rPr>
        <w:t xml:space="preserve"> επιθεωρ</w:t>
      </w:r>
      <w:r w:rsidR="00092C36">
        <w:rPr>
          <w:rFonts w:ascii="Arial" w:hAnsi="Arial" w:cs="Arial"/>
          <w:sz w:val="24"/>
          <w:szCs w:val="28"/>
        </w:rPr>
        <w:t>ήτριες</w:t>
      </w:r>
      <w:r w:rsidR="00B5076F" w:rsidRPr="00B5076F">
        <w:rPr>
          <w:rFonts w:ascii="Arial" w:hAnsi="Arial" w:cs="Arial"/>
          <w:sz w:val="24"/>
          <w:szCs w:val="28"/>
        </w:rPr>
        <w:t>, οι οποί</w:t>
      </w:r>
      <w:r w:rsidR="00092C36">
        <w:rPr>
          <w:rFonts w:ascii="Arial" w:hAnsi="Arial" w:cs="Arial"/>
          <w:sz w:val="24"/>
          <w:szCs w:val="28"/>
        </w:rPr>
        <w:t>ες</w:t>
      </w:r>
      <w:r w:rsidR="00B5076F" w:rsidRPr="00B5076F">
        <w:rPr>
          <w:rFonts w:ascii="Arial" w:hAnsi="Arial" w:cs="Arial"/>
          <w:sz w:val="24"/>
          <w:szCs w:val="28"/>
        </w:rPr>
        <w:t xml:space="preserve"> αγνοώντας το σχέδιο του </w:t>
      </w:r>
      <w:r w:rsidR="00A24DAF" w:rsidRPr="00815683">
        <w:rPr>
          <w:rFonts w:ascii="Arial" w:hAnsi="Arial" w:cs="Arial"/>
          <w:spacing w:val="20"/>
          <w:sz w:val="24"/>
          <w:szCs w:val="28"/>
        </w:rPr>
        <w:t>γ</w:t>
      </w:r>
      <w:r w:rsidR="009D60C0" w:rsidRPr="00815683">
        <w:rPr>
          <w:rFonts w:ascii="Arial" w:hAnsi="Arial" w:cs="Arial"/>
          <w:spacing w:val="20"/>
          <w:sz w:val="24"/>
          <w:szCs w:val="28"/>
        </w:rPr>
        <w:t>αργαληστή</w:t>
      </w:r>
      <w:r w:rsidR="00B5076F" w:rsidRPr="00B5076F">
        <w:rPr>
          <w:rFonts w:ascii="Arial" w:hAnsi="Arial" w:cs="Arial"/>
          <w:sz w:val="24"/>
          <w:szCs w:val="28"/>
        </w:rPr>
        <w:t xml:space="preserve">, τον κυνηγούν κατά </w:t>
      </w:r>
      <w:proofErr w:type="spellStart"/>
      <w:r w:rsidR="00B5076F" w:rsidRPr="00B5076F">
        <w:rPr>
          <w:rFonts w:ascii="Arial" w:hAnsi="Arial" w:cs="Arial"/>
          <w:sz w:val="24"/>
          <w:szCs w:val="28"/>
        </w:rPr>
        <w:t>πόδας</w:t>
      </w:r>
      <w:proofErr w:type="spellEnd"/>
      <w:r w:rsidR="00B5076F" w:rsidRPr="00B5076F">
        <w:rPr>
          <w:rFonts w:ascii="Arial" w:hAnsi="Arial" w:cs="Arial"/>
          <w:sz w:val="24"/>
          <w:szCs w:val="28"/>
        </w:rPr>
        <w:t xml:space="preserve"> με σκοπό να ανακαλύψουν τι ακριβώς σκαρώνει. Εκείνος όμως τ</w:t>
      </w:r>
      <w:r w:rsidR="00CC21EE">
        <w:rPr>
          <w:rFonts w:ascii="Arial" w:hAnsi="Arial" w:cs="Arial"/>
          <w:sz w:val="24"/>
          <w:szCs w:val="28"/>
        </w:rPr>
        <w:t>ι</w:t>
      </w:r>
      <w:r w:rsidR="00B5076F" w:rsidRPr="00B5076F">
        <w:rPr>
          <w:rFonts w:ascii="Arial" w:hAnsi="Arial" w:cs="Arial"/>
          <w:sz w:val="24"/>
          <w:szCs w:val="28"/>
        </w:rPr>
        <w:t>ς ξεγλιστράει σαν…</w:t>
      </w:r>
      <w:r w:rsidR="00815683">
        <w:rPr>
          <w:rFonts w:ascii="Arial" w:hAnsi="Arial" w:cs="Arial"/>
          <w:sz w:val="24"/>
          <w:szCs w:val="28"/>
        </w:rPr>
        <w:t xml:space="preserve"> </w:t>
      </w:r>
      <w:r w:rsidR="00B5076F" w:rsidRPr="00B5076F">
        <w:rPr>
          <w:rFonts w:ascii="Arial" w:hAnsi="Arial" w:cs="Arial"/>
          <w:sz w:val="24"/>
          <w:szCs w:val="28"/>
        </w:rPr>
        <w:t>σκιά…</w:t>
      </w:r>
    </w:p>
    <w:p w14:paraId="1B508CA5" w14:textId="4A40C7DA" w:rsidR="0066254B" w:rsidRDefault="00B5076F" w:rsidP="00B26FCA">
      <w:pPr>
        <w:spacing w:line="240" w:lineRule="auto"/>
        <w:jc w:val="both"/>
        <w:rPr>
          <w:rFonts w:ascii="Arial" w:hAnsi="Arial" w:cs="Arial"/>
          <w:sz w:val="24"/>
          <w:szCs w:val="28"/>
        </w:rPr>
      </w:pPr>
      <w:r w:rsidRPr="00B5076F">
        <w:rPr>
          <w:rFonts w:ascii="Arial" w:hAnsi="Arial" w:cs="Arial"/>
          <w:sz w:val="24"/>
          <w:szCs w:val="28"/>
        </w:rPr>
        <w:t>Θα τον πιάσουν… Δεν θα τον πιάσουν…</w:t>
      </w:r>
    </w:p>
    <w:p w14:paraId="3AB30FF9" w14:textId="323FDBB9" w:rsidR="000A5845" w:rsidRDefault="000A5845" w:rsidP="00DE17D7">
      <w:pPr>
        <w:spacing w:line="240" w:lineRule="auto"/>
        <w:rPr>
          <w:rFonts w:ascii="Arial" w:hAnsi="Arial" w:cs="Arial"/>
          <w:b/>
          <w:sz w:val="24"/>
          <w:szCs w:val="24"/>
        </w:rPr>
      </w:pPr>
    </w:p>
    <w:p w14:paraId="68459F26" w14:textId="77777777" w:rsidR="009D60C0" w:rsidRPr="00677321" w:rsidRDefault="009D60C0" w:rsidP="009D60C0">
      <w:pPr>
        <w:spacing w:after="0" w:line="480" w:lineRule="auto"/>
        <w:ind w:right="-341"/>
        <w:jc w:val="both"/>
        <w:rPr>
          <w:rFonts w:ascii="Arial" w:eastAsia="Arial" w:hAnsi="Arial" w:cs="Arial"/>
          <w:b/>
          <w:bCs/>
          <w:sz w:val="24"/>
          <w:szCs w:val="24"/>
        </w:rPr>
      </w:pPr>
      <w:r>
        <w:rPr>
          <w:rFonts w:ascii="Arial" w:eastAsia="Arial" w:hAnsi="Arial" w:cs="Arial"/>
          <w:b/>
          <w:bCs/>
          <w:sz w:val="24"/>
          <w:szCs w:val="24"/>
        </w:rPr>
        <w:lastRenderedPageBreak/>
        <w:t>Λ</w:t>
      </w:r>
      <w:r w:rsidRPr="00677321">
        <w:rPr>
          <w:rFonts w:ascii="Arial" w:eastAsia="Arial" w:hAnsi="Arial" w:cs="Arial"/>
          <w:b/>
          <w:bCs/>
          <w:sz w:val="24"/>
          <w:szCs w:val="24"/>
        </w:rPr>
        <w:t>ίγα λόγια για το έργο</w:t>
      </w:r>
    </w:p>
    <w:p w14:paraId="51F76472" w14:textId="46E96D9E" w:rsidR="009D60C0" w:rsidRPr="009D60C0" w:rsidRDefault="009D60C0" w:rsidP="009D60C0">
      <w:pPr>
        <w:spacing w:after="0" w:line="360" w:lineRule="auto"/>
        <w:jc w:val="both"/>
        <w:rPr>
          <w:rFonts w:ascii="Arial" w:eastAsia="Arial" w:hAnsi="Arial" w:cs="Arial"/>
          <w:sz w:val="24"/>
          <w:szCs w:val="24"/>
        </w:rPr>
      </w:pPr>
      <w:r w:rsidRPr="009D60C0">
        <w:rPr>
          <w:rFonts w:ascii="Arial" w:eastAsia="Arial" w:hAnsi="Arial" w:cs="Arial"/>
          <w:sz w:val="24"/>
          <w:szCs w:val="24"/>
        </w:rPr>
        <w:t xml:space="preserve">Η ιστορία του </w:t>
      </w:r>
      <w:r w:rsidR="003C4F69">
        <w:rPr>
          <w:rFonts w:ascii="Arial" w:eastAsia="Arial" w:hAnsi="Arial" w:cs="Arial"/>
          <w:sz w:val="24"/>
          <w:szCs w:val="24"/>
        </w:rPr>
        <w:t>γ</w:t>
      </w:r>
      <w:r w:rsidRPr="009D60C0">
        <w:rPr>
          <w:rFonts w:ascii="Arial" w:eastAsia="Arial" w:hAnsi="Arial" w:cs="Arial"/>
          <w:sz w:val="24"/>
          <w:szCs w:val="24"/>
        </w:rPr>
        <w:t xml:space="preserve">αργαληστή είναι τόσο απλή και κατανοητή όσο ένα λαϊκό παραμύθι. Ένας ιδιόμορφος ληστής, ικανός να βλέπει με τα μάτια του, το αγνό γάργαρο παιδικό γέλιο. Αποφασίζει λοιπόν να ταξιδέψει σε όλον τον κόσμο, ψάχνοντας για τα παιδιά που το γέλιο τους περισσεύει. Στόχος του να το “κλέψει” και σαν άλλος </w:t>
      </w:r>
      <w:proofErr w:type="spellStart"/>
      <w:r w:rsidRPr="009D60C0">
        <w:rPr>
          <w:rFonts w:ascii="Arial" w:eastAsia="Arial" w:hAnsi="Arial" w:cs="Arial"/>
          <w:sz w:val="24"/>
          <w:szCs w:val="24"/>
        </w:rPr>
        <w:t>Ρομπέν</w:t>
      </w:r>
      <w:proofErr w:type="spellEnd"/>
      <w:r w:rsidRPr="009D60C0">
        <w:rPr>
          <w:rFonts w:ascii="Arial" w:eastAsia="Arial" w:hAnsi="Arial" w:cs="Arial"/>
          <w:sz w:val="24"/>
          <w:szCs w:val="24"/>
        </w:rPr>
        <w:t xml:space="preserve"> των Δασών να το μοιράσει σε παιδιά που σπάνια χαμογελούν.</w:t>
      </w:r>
    </w:p>
    <w:p w14:paraId="1AD55BFB" w14:textId="36A55508" w:rsidR="009D60C0" w:rsidRDefault="009D60C0" w:rsidP="009D60C0">
      <w:pPr>
        <w:spacing w:after="0" w:line="360" w:lineRule="auto"/>
        <w:jc w:val="both"/>
        <w:rPr>
          <w:rFonts w:ascii="Arial" w:eastAsia="Arial" w:hAnsi="Arial" w:cs="Arial"/>
          <w:sz w:val="24"/>
          <w:szCs w:val="24"/>
        </w:rPr>
      </w:pPr>
      <w:r w:rsidRPr="009D60C0">
        <w:rPr>
          <w:rFonts w:ascii="Arial" w:eastAsia="Arial" w:hAnsi="Arial" w:cs="Arial"/>
          <w:sz w:val="24"/>
          <w:szCs w:val="24"/>
        </w:rPr>
        <w:t xml:space="preserve">Στην παράσταση η μοναξιά συνυπάρχει με την τρυφερότητα ως αντίθετό της. Παρούσα αλλά όχι κυρίαρχη. Ως μία υπενθύμιση της ύπαρξης της. </w:t>
      </w:r>
      <w:r w:rsidRPr="007D77F5">
        <w:rPr>
          <w:rFonts w:ascii="Arial" w:eastAsia="Arial" w:hAnsi="Arial" w:cs="Arial"/>
          <w:spacing w:val="20"/>
          <w:sz w:val="24"/>
          <w:szCs w:val="24"/>
        </w:rPr>
        <w:t xml:space="preserve">«Όταν το γέλιο τα παιδιά μοιράζουν, τα πάντα στα σίγουρα αλλάζουν», </w:t>
      </w:r>
      <w:r w:rsidRPr="009D60C0">
        <w:rPr>
          <w:rFonts w:ascii="Arial" w:eastAsia="Arial" w:hAnsi="Arial" w:cs="Arial"/>
          <w:sz w:val="24"/>
          <w:szCs w:val="24"/>
        </w:rPr>
        <w:t xml:space="preserve">γράφει ο </w:t>
      </w:r>
      <w:r w:rsidR="003C4F69">
        <w:rPr>
          <w:rFonts w:ascii="Arial" w:eastAsia="Arial" w:hAnsi="Arial" w:cs="Arial"/>
          <w:sz w:val="24"/>
          <w:szCs w:val="24"/>
        </w:rPr>
        <w:t>γ</w:t>
      </w:r>
      <w:r w:rsidRPr="009D60C0">
        <w:rPr>
          <w:rFonts w:ascii="Arial" w:eastAsia="Arial" w:hAnsi="Arial" w:cs="Arial"/>
          <w:sz w:val="24"/>
          <w:szCs w:val="24"/>
        </w:rPr>
        <w:t xml:space="preserve">αργαληστής στο γράμμα που αφήνει. Εμείς, λέμε πως σήμερα, περισσότερο από ποτέ, μοιάζει να είναι απαραίτητος ο </w:t>
      </w:r>
      <w:r w:rsidR="003C4F69">
        <w:rPr>
          <w:rFonts w:ascii="Arial" w:eastAsia="Arial" w:hAnsi="Arial" w:cs="Arial"/>
          <w:sz w:val="24"/>
          <w:szCs w:val="24"/>
        </w:rPr>
        <w:t>γ</w:t>
      </w:r>
      <w:r w:rsidRPr="009D60C0">
        <w:rPr>
          <w:rFonts w:ascii="Arial" w:eastAsia="Arial" w:hAnsi="Arial" w:cs="Arial"/>
          <w:sz w:val="24"/>
          <w:szCs w:val="24"/>
        </w:rPr>
        <w:t>αργαληστής και εκφράζουμε την ευχή να γίνουν πολλοί περισσότεροι.</w:t>
      </w:r>
    </w:p>
    <w:p w14:paraId="2568FE29" w14:textId="77777777" w:rsidR="007D77F5" w:rsidRDefault="007D77F5" w:rsidP="00DE17D7">
      <w:pPr>
        <w:spacing w:line="240" w:lineRule="auto"/>
        <w:rPr>
          <w:rFonts w:ascii="Arial" w:hAnsi="Arial" w:cs="Arial"/>
          <w:b/>
          <w:sz w:val="24"/>
          <w:szCs w:val="24"/>
        </w:rPr>
      </w:pPr>
    </w:p>
    <w:p w14:paraId="61439849" w14:textId="77777777" w:rsidR="00DE17D7" w:rsidRPr="0065144B" w:rsidRDefault="00DE17D7" w:rsidP="00DE17D7">
      <w:pPr>
        <w:spacing w:line="240" w:lineRule="auto"/>
        <w:rPr>
          <w:rFonts w:ascii="Arial" w:hAnsi="Arial" w:cs="Arial"/>
          <w:b/>
          <w:sz w:val="24"/>
          <w:szCs w:val="24"/>
        </w:rPr>
      </w:pPr>
      <w:r>
        <w:rPr>
          <w:rFonts w:ascii="Arial" w:hAnsi="Arial" w:cs="Arial"/>
          <w:b/>
          <w:sz w:val="24"/>
          <w:szCs w:val="24"/>
        </w:rPr>
        <w:t>Συντελεστές:</w:t>
      </w:r>
    </w:p>
    <w:p w14:paraId="793600B5" w14:textId="0AC864BF" w:rsidR="00DE17D7" w:rsidRPr="009F329E" w:rsidRDefault="00DE17D7" w:rsidP="00DE17D7">
      <w:pPr>
        <w:spacing w:after="0" w:line="360" w:lineRule="auto"/>
        <w:rPr>
          <w:rFonts w:ascii="Arial" w:hAnsi="Arial" w:cs="Arial"/>
          <w:sz w:val="24"/>
          <w:szCs w:val="24"/>
        </w:rPr>
      </w:pPr>
      <w:r w:rsidRPr="009F329E">
        <w:rPr>
          <w:rFonts w:ascii="Arial" w:hAnsi="Arial" w:cs="Arial"/>
          <w:b/>
          <w:bCs/>
          <w:sz w:val="24"/>
          <w:szCs w:val="24"/>
        </w:rPr>
        <w:t>Σκηνοθεσία</w:t>
      </w:r>
      <w:r w:rsidR="00B87B4D" w:rsidRPr="009F329E">
        <w:rPr>
          <w:rFonts w:ascii="Arial" w:hAnsi="Arial" w:cs="Arial"/>
          <w:b/>
          <w:bCs/>
          <w:sz w:val="24"/>
          <w:szCs w:val="24"/>
        </w:rPr>
        <w:t xml:space="preserve"> / κείμενο / μουσική</w:t>
      </w:r>
      <w:r w:rsidRPr="009F329E">
        <w:rPr>
          <w:rFonts w:ascii="Arial" w:hAnsi="Arial" w:cs="Arial"/>
          <w:sz w:val="24"/>
          <w:szCs w:val="24"/>
        </w:rPr>
        <w:t xml:space="preserve">: </w:t>
      </w:r>
      <w:r w:rsidRPr="009F329E">
        <w:rPr>
          <w:rFonts w:ascii="Arial" w:hAnsi="Arial" w:cs="Arial"/>
          <w:spacing w:val="10"/>
        </w:rPr>
        <w:t xml:space="preserve">Δημήτρης </w:t>
      </w:r>
      <w:r w:rsidR="00677321" w:rsidRPr="009F329E">
        <w:rPr>
          <w:rFonts w:ascii="Arial" w:hAnsi="Arial" w:cs="Arial"/>
          <w:spacing w:val="10"/>
        </w:rPr>
        <w:t>Μπασλάμ</w:t>
      </w:r>
    </w:p>
    <w:p w14:paraId="445DB4FF" w14:textId="7A7BEF17" w:rsidR="00B87B4D" w:rsidRPr="009F329E" w:rsidRDefault="00B87B4D" w:rsidP="00DE17D7">
      <w:pPr>
        <w:spacing w:after="0" w:line="360" w:lineRule="auto"/>
        <w:rPr>
          <w:rFonts w:ascii="Arial" w:hAnsi="Arial" w:cs="Arial"/>
          <w:sz w:val="24"/>
          <w:szCs w:val="24"/>
        </w:rPr>
      </w:pPr>
      <w:r w:rsidRPr="009F329E">
        <w:rPr>
          <w:rFonts w:ascii="Arial" w:hAnsi="Arial" w:cs="Arial"/>
          <w:b/>
          <w:bCs/>
          <w:sz w:val="24"/>
          <w:szCs w:val="24"/>
        </w:rPr>
        <w:t xml:space="preserve">Χορογραφία: </w:t>
      </w:r>
      <w:r w:rsidRPr="009F329E">
        <w:rPr>
          <w:rFonts w:ascii="Arial" w:hAnsi="Arial" w:cs="Arial"/>
          <w:spacing w:val="10"/>
        </w:rPr>
        <w:t xml:space="preserve">Δημήτρης Σωτηρίου, Αλέξης </w:t>
      </w:r>
      <w:proofErr w:type="spellStart"/>
      <w:r w:rsidRPr="009F329E">
        <w:rPr>
          <w:rFonts w:ascii="Arial" w:hAnsi="Arial" w:cs="Arial"/>
          <w:spacing w:val="10"/>
        </w:rPr>
        <w:t>Τσιάμογλου</w:t>
      </w:r>
      <w:proofErr w:type="spellEnd"/>
    </w:p>
    <w:p w14:paraId="27C617F1" w14:textId="63288378" w:rsidR="00DE17D7" w:rsidRPr="009F329E" w:rsidRDefault="00DE17D7" w:rsidP="00DE17D7">
      <w:pPr>
        <w:spacing w:after="0" w:line="360" w:lineRule="auto"/>
        <w:rPr>
          <w:rFonts w:ascii="Arial" w:hAnsi="Arial" w:cs="Arial"/>
          <w:spacing w:val="10"/>
          <w:sz w:val="24"/>
          <w:szCs w:val="24"/>
        </w:rPr>
      </w:pPr>
      <w:r w:rsidRPr="009F329E">
        <w:rPr>
          <w:rFonts w:ascii="Arial" w:hAnsi="Arial" w:cs="Arial"/>
          <w:b/>
          <w:bCs/>
          <w:sz w:val="24"/>
          <w:szCs w:val="24"/>
        </w:rPr>
        <w:t xml:space="preserve">Σκηνικά </w:t>
      </w:r>
      <w:r w:rsidR="00B87B4D" w:rsidRPr="009F329E">
        <w:rPr>
          <w:rFonts w:ascii="Arial" w:hAnsi="Arial" w:cs="Arial"/>
          <w:b/>
          <w:bCs/>
          <w:sz w:val="24"/>
          <w:szCs w:val="24"/>
        </w:rPr>
        <w:t>/</w:t>
      </w:r>
      <w:r w:rsidR="00894DB3" w:rsidRPr="009F329E">
        <w:rPr>
          <w:rFonts w:ascii="Arial" w:hAnsi="Arial" w:cs="Arial"/>
          <w:b/>
          <w:bCs/>
          <w:sz w:val="24"/>
          <w:szCs w:val="24"/>
        </w:rPr>
        <w:t xml:space="preserve"> </w:t>
      </w:r>
      <w:r w:rsidRPr="009F329E">
        <w:rPr>
          <w:rFonts w:ascii="Arial" w:hAnsi="Arial" w:cs="Arial"/>
          <w:b/>
          <w:bCs/>
          <w:sz w:val="24"/>
          <w:szCs w:val="24"/>
        </w:rPr>
        <w:t>κοστούμια:</w:t>
      </w:r>
      <w:r w:rsidRPr="009F329E">
        <w:rPr>
          <w:rFonts w:ascii="Arial" w:hAnsi="Arial" w:cs="Arial"/>
          <w:sz w:val="24"/>
          <w:szCs w:val="24"/>
        </w:rPr>
        <w:t xml:space="preserve"> </w:t>
      </w:r>
      <w:r w:rsidR="00B87B4D" w:rsidRPr="009F329E">
        <w:rPr>
          <w:rFonts w:ascii="Arial" w:hAnsi="Arial" w:cs="Arial"/>
          <w:spacing w:val="10"/>
        </w:rPr>
        <w:t xml:space="preserve">Αλεξάνδρα </w:t>
      </w:r>
      <w:proofErr w:type="spellStart"/>
      <w:r w:rsidR="00B87B4D" w:rsidRPr="009F329E">
        <w:rPr>
          <w:rFonts w:ascii="Arial" w:hAnsi="Arial" w:cs="Arial"/>
          <w:spacing w:val="10"/>
        </w:rPr>
        <w:t>Μπουσουλένκα</w:t>
      </w:r>
      <w:proofErr w:type="spellEnd"/>
      <w:r w:rsidR="009B4E4B" w:rsidRPr="009F329E">
        <w:rPr>
          <w:rFonts w:ascii="Arial" w:hAnsi="Arial" w:cs="Arial"/>
          <w:spacing w:val="10"/>
        </w:rPr>
        <w:t>,</w:t>
      </w:r>
      <w:r w:rsidR="00B87B4D" w:rsidRPr="009F329E">
        <w:rPr>
          <w:rFonts w:ascii="Arial" w:hAnsi="Arial" w:cs="Arial"/>
          <w:spacing w:val="10"/>
        </w:rPr>
        <w:t xml:space="preserve"> Ράνια </w:t>
      </w:r>
      <w:proofErr w:type="spellStart"/>
      <w:r w:rsidR="00B87B4D" w:rsidRPr="009F329E">
        <w:rPr>
          <w:rFonts w:ascii="Arial" w:hAnsi="Arial" w:cs="Arial"/>
          <w:spacing w:val="10"/>
        </w:rPr>
        <w:t>Υφαντίδου</w:t>
      </w:r>
      <w:proofErr w:type="spellEnd"/>
    </w:p>
    <w:p w14:paraId="7358871F" w14:textId="450A1009" w:rsidR="00DE17D7" w:rsidRPr="009F329E" w:rsidRDefault="00DE17D7" w:rsidP="00DE17D7">
      <w:pPr>
        <w:spacing w:after="0" w:line="360" w:lineRule="auto"/>
        <w:rPr>
          <w:rFonts w:ascii="Arial" w:hAnsi="Arial" w:cs="Arial"/>
          <w:spacing w:val="10"/>
        </w:rPr>
      </w:pPr>
      <w:r w:rsidRPr="009F329E">
        <w:rPr>
          <w:rFonts w:ascii="Arial" w:hAnsi="Arial" w:cs="Arial"/>
          <w:b/>
          <w:bCs/>
          <w:sz w:val="24"/>
          <w:szCs w:val="24"/>
        </w:rPr>
        <w:t>Φωτισμοί:</w:t>
      </w:r>
      <w:r w:rsidRPr="009F329E">
        <w:rPr>
          <w:rFonts w:ascii="Arial" w:hAnsi="Arial" w:cs="Arial"/>
          <w:sz w:val="24"/>
          <w:szCs w:val="24"/>
        </w:rPr>
        <w:t xml:space="preserve"> </w:t>
      </w:r>
      <w:r w:rsidR="00B87B4D" w:rsidRPr="009F329E">
        <w:rPr>
          <w:rFonts w:ascii="Arial" w:hAnsi="Arial" w:cs="Arial"/>
          <w:spacing w:val="10"/>
        </w:rPr>
        <w:t xml:space="preserve">Αθηνά </w:t>
      </w:r>
      <w:proofErr w:type="spellStart"/>
      <w:r w:rsidR="00B87B4D" w:rsidRPr="009F329E">
        <w:rPr>
          <w:rFonts w:ascii="Arial" w:hAnsi="Arial" w:cs="Arial"/>
          <w:spacing w:val="10"/>
        </w:rPr>
        <w:t>Μπανάβα</w:t>
      </w:r>
      <w:proofErr w:type="spellEnd"/>
    </w:p>
    <w:p w14:paraId="2E160C67" w14:textId="765096B9" w:rsidR="00176E65" w:rsidRPr="009F329E" w:rsidRDefault="00176E65" w:rsidP="00DE17D7">
      <w:pPr>
        <w:spacing w:after="0" w:line="360" w:lineRule="auto"/>
        <w:rPr>
          <w:rFonts w:ascii="Arial" w:hAnsi="Arial" w:cs="Arial"/>
          <w:spacing w:val="10"/>
        </w:rPr>
      </w:pPr>
      <w:r w:rsidRPr="009F329E">
        <w:rPr>
          <w:rFonts w:ascii="Arial" w:hAnsi="Arial" w:cs="Arial"/>
          <w:b/>
          <w:bCs/>
          <w:sz w:val="24"/>
          <w:szCs w:val="24"/>
        </w:rPr>
        <w:t>Μουσική διδασκαλία:</w:t>
      </w:r>
      <w:r w:rsidRPr="009F329E">
        <w:rPr>
          <w:rFonts w:ascii="Arial" w:hAnsi="Arial" w:cs="Arial"/>
          <w:spacing w:val="10"/>
        </w:rPr>
        <w:t xml:space="preserve"> Έλσα Μουρατίδου</w:t>
      </w:r>
    </w:p>
    <w:p w14:paraId="41FCE5E2" w14:textId="63EDB5E0" w:rsidR="000A5845" w:rsidRPr="009F329E" w:rsidRDefault="000A5845" w:rsidP="000A5845">
      <w:pPr>
        <w:spacing w:after="0" w:line="360" w:lineRule="auto"/>
        <w:rPr>
          <w:rFonts w:ascii="Arial" w:hAnsi="Arial" w:cs="Arial"/>
          <w:spacing w:val="10"/>
        </w:rPr>
      </w:pPr>
      <w:r w:rsidRPr="009F329E">
        <w:rPr>
          <w:rFonts w:ascii="Arial" w:hAnsi="Arial" w:cs="Arial"/>
          <w:b/>
          <w:bCs/>
          <w:spacing w:val="10"/>
        </w:rPr>
        <w:t>Βοηθός σκηνοθέτη:</w:t>
      </w:r>
      <w:r w:rsidRPr="009F329E">
        <w:rPr>
          <w:rFonts w:ascii="Arial" w:hAnsi="Arial" w:cs="Arial"/>
          <w:spacing w:val="10"/>
        </w:rPr>
        <w:t xml:space="preserve"> Λυδία </w:t>
      </w:r>
      <w:proofErr w:type="spellStart"/>
      <w:r w:rsidRPr="009F329E">
        <w:rPr>
          <w:rFonts w:ascii="Arial" w:hAnsi="Arial" w:cs="Arial"/>
          <w:spacing w:val="10"/>
        </w:rPr>
        <w:t>Αν</w:t>
      </w:r>
      <w:r w:rsidR="00717F01" w:rsidRPr="009F329E">
        <w:rPr>
          <w:rFonts w:ascii="Arial" w:hAnsi="Arial" w:cs="Arial"/>
          <w:spacing w:val="10"/>
        </w:rPr>
        <w:t>εστο</w:t>
      </w:r>
      <w:r w:rsidRPr="009F329E">
        <w:rPr>
          <w:rFonts w:ascii="Arial" w:hAnsi="Arial" w:cs="Arial"/>
          <w:spacing w:val="10"/>
        </w:rPr>
        <w:t>πούλου</w:t>
      </w:r>
      <w:proofErr w:type="spellEnd"/>
    </w:p>
    <w:p w14:paraId="3CD23468" w14:textId="77777777" w:rsidR="000A5845" w:rsidRPr="009F329E" w:rsidRDefault="000A5845" w:rsidP="000A5845">
      <w:pPr>
        <w:spacing w:after="0" w:line="360" w:lineRule="auto"/>
        <w:rPr>
          <w:rFonts w:ascii="Arial" w:hAnsi="Arial" w:cs="Arial"/>
          <w:sz w:val="24"/>
          <w:szCs w:val="24"/>
        </w:rPr>
      </w:pPr>
    </w:p>
    <w:p w14:paraId="33F18657" w14:textId="77777777" w:rsidR="009F329E" w:rsidRDefault="00C842D0" w:rsidP="00C842D0">
      <w:pPr>
        <w:spacing w:after="0" w:line="360" w:lineRule="auto"/>
        <w:rPr>
          <w:rFonts w:ascii="Arial" w:hAnsi="Arial" w:cs="Arial"/>
          <w:spacing w:val="10"/>
        </w:rPr>
      </w:pPr>
      <w:r w:rsidRPr="009F329E">
        <w:rPr>
          <w:rFonts w:ascii="Arial" w:hAnsi="Arial" w:cs="Arial"/>
          <w:b/>
          <w:bCs/>
          <w:sz w:val="24"/>
          <w:szCs w:val="24"/>
        </w:rPr>
        <w:t xml:space="preserve">Παίζουν </w:t>
      </w:r>
      <w:proofErr w:type="spellStart"/>
      <w:r w:rsidRPr="009F329E">
        <w:rPr>
          <w:rFonts w:ascii="Arial" w:hAnsi="Arial" w:cs="Arial"/>
          <w:b/>
          <w:bCs/>
          <w:sz w:val="24"/>
          <w:szCs w:val="24"/>
        </w:rPr>
        <w:t>επι</w:t>
      </w:r>
      <w:proofErr w:type="spellEnd"/>
      <w:r w:rsidRPr="009F329E">
        <w:rPr>
          <w:rFonts w:ascii="Arial" w:hAnsi="Arial" w:cs="Arial"/>
          <w:b/>
          <w:bCs/>
          <w:sz w:val="24"/>
          <w:szCs w:val="24"/>
        </w:rPr>
        <w:t xml:space="preserve"> σκηνής</w:t>
      </w:r>
      <w:r w:rsidRPr="009F329E">
        <w:rPr>
          <w:rFonts w:ascii="Arial" w:hAnsi="Arial" w:cs="Arial"/>
          <w:sz w:val="24"/>
          <w:szCs w:val="24"/>
        </w:rPr>
        <w:t xml:space="preserve">: </w:t>
      </w:r>
      <w:r w:rsidRPr="009F329E">
        <w:rPr>
          <w:rFonts w:ascii="Arial" w:hAnsi="Arial" w:cs="Arial"/>
          <w:spacing w:val="10"/>
        </w:rPr>
        <w:t xml:space="preserve">Φωτεινή Ευαγγέλου, Μαργαρίτα </w:t>
      </w:r>
      <w:proofErr w:type="spellStart"/>
      <w:r w:rsidRPr="009F329E">
        <w:rPr>
          <w:rFonts w:ascii="Arial" w:hAnsi="Arial" w:cs="Arial"/>
          <w:spacing w:val="10"/>
        </w:rPr>
        <w:t>Νασιούλα</w:t>
      </w:r>
      <w:proofErr w:type="spellEnd"/>
      <w:r w:rsidRPr="009F329E">
        <w:rPr>
          <w:rFonts w:ascii="Arial" w:hAnsi="Arial" w:cs="Arial"/>
          <w:spacing w:val="10"/>
        </w:rPr>
        <w:t xml:space="preserve">, Ανδρέας Παράσχος, Κασσιανή </w:t>
      </w:r>
      <w:proofErr w:type="spellStart"/>
      <w:r w:rsidRPr="009F329E">
        <w:rPr>
          <w:rFonts w:ascii="Arial" w:hAnsi="Arial" w:cs="Arial"/>
          <w:spacing w:val="10"/>
        </w:rPr>
        <w:t>Τζιάτζη</w:t>
      </w:r>
      <w:proofErr w:type="spellEnd"/>
      <w:r w:rsidRPr="009F329E">
        <w:rPr>
          <w:rFonts w:ascii="Arial" w:hAnsi="Arial" w:cs="Arial"/>
          <w:spacing w:val="10"/>
        </w:rPr>
        <w:t xml:space="preserve">, Σοφία </w:t>
      </w:r>
      <w:proofErr w:type="spellStart"/>
      <w:r w:rsidRPr="009F329E">
        <w:rPr>
          <w:rFonts w:ascii="Arial" w:hAnsi="Arial" w:cs="Arial"/>
          <w:spacing w:val="10"/>
        </w:rPr>
        <w:t>Φραγγή</w:t>
      </w:r>
      <w:proofErr w:type="spellEnd"/>
      <w:r w:rsidRPr="009F329E">
        <w:rPr>
          <w:rFonts w:ascii="Arial" w:hAnsi="Arial" w:cs="Arial"/>
          <w:spacing w:val="10"/>
        </w:rPr>
        <w:t>,</w:t>
      </w:r>
    </w:p>
    <w:p w14:paraId="66999BB8" w14:textId="2BCA2D25" w:rsidR="0066254B" w:rsidRDefault="001866B7" w:rsidP="00D436BE">
      <w:pPr>
        <w:spacing w:after="0" w:line="360" w:lineRule="auto"/>
        <w:rPr>
          <w:rFonts w:ascii="Arial" w:hAnsi="Arial" w:cs="Arial"/>
          <w:spacing w:val="10"/>
        </w:rPr>
      </w:pPr>
      <w:r w:rsidRPr="009F329E">
        <w:rPr>
          <w:rFonts w:ascii="Arial" w:hAnsi="Arial" w:cs="Arial"/>
          <w:spacing w:val="10"/>
        </w:rPr>
        <w:t>Ακορντεόν</w:t>
      </w:r>
      <w:r w:rsidRPr="001866B7">
        <w:rPr>
          <w:rFonts w:ascii="Arial" w:hAnsi="Arial" w:cs="Arial"/>
          <w:spacing w:val="10"/>
        </w:rPr>
        <w:t xml:space="preserve"> &amp; </w:t>
      </w:r>
      <w:r>
        <w:rPr>
          <w:rFonts w:ascii="Arial" w:hAnsi="Arial" w:cs="Arial"/>
          <w:spacing w:val="10"/>
        </w:rPr>
        <w:t>μαντολίνο</w:t>
      </w:r>
      <w:r w:rsidRPr="009F329E">
        <w:rPr>
          <w:rFonts w:ascii="Arial" w:hAnsi="Arial" w:cs="Arial"/>
          <w:spacing w:val="10"/>
        </w:rPr>
        <w:t xml:space="preserve">: Λυδία </w:t>
      </w:r>
      <w:proofErr w:type="spellStart"/>
      <w:r w:rsidRPr="009F329E">
        <w:rPr>
          <w:rFonts w:ascii="Arial" w:hAnsi="Arial" w:cs="Arial"/>
          <w:spacing w:val="10"/>
        </w:rPr>
        <w:t>Ανεστοπούλου</w:t>
      </w:r>
      <w:proofErr w:type="spellEnd"/>
    </w:p>
    <w:p w14:paraId="0632A662" w14:textId="77777777" w:rsidR="001866B7" w:rsidRDefault="001866B7" w:rsidP="00D436BE">
      <w:pPr>
        <w:spacing w:after="0" w:line="360" w:lineRule="auto"/>
        <w:rPr>
          <w:rFonts w:ascii="Arial" w:hAnsi="Arial" w:cs="Arial"/>
          <w:bCs/>
          <w:sz w:val="24"/>
          <w:szCs w:val="24"/>
        </w:rPr>
      </w:pPr>
    </w:p>
    <w:p w14:paraId="01786619" w14:textId="3C7E60D5" w:rsidR="00BB0AC0" w:rsidRDefault="00BB0AC0" w:rsidP="001121C7">
      <w:pPr>
        <w:spacing w:after="0" w:line="480" w:lineRule="auto"/>
        <w:ind w:right="-341"/>
        <w:jc w:val="both"/>
        <w:rPr>
          <w:rFonts w:ascii="Arial" w:eastAsia="Arial" w:hAnsi="Arial" w:cs="Arial"/>
          <w:b/>
          <w:sz w:val="24"/>
          <w:szCs w:val="24"/>
        </w:rPr>
      </w:pPr>
      <w:r>
        <w:rPr>
          <w:rFonts w:ascii="Arial" w:eastAsia="Arial" w:hAnsi="Arial" w:cs="Arial"/>
          <w:b/>
          <w:sz w:val="24"/>
          <w:szCs w:val="24"/>
        </w:rPr>
        <w:t>Πρόγραμμα Περιοδείας:</w:t>
      </w:r>
    </w:p>
    <w:p w14:paraId="616A10C0" w14:textId="24BD97D1" w:rsidR="001121C7" w:rsidRPr="001121C7" w:rsidRDefault="001121C7" w:rsidP="00EE760B">
      <w:pPr>
        <w:spacing w:after="0" w:line="360" w:lineRule="auto"/>
        <w:ind w:right="-341"/>
        <w:rPr>
          <w:rFonts w:ascii="Arial" w:eastAsia="Arial" w:hAnsi="Arial" w:cs="Arial"/>
          <w:bCs/>
          <w:sz w:val="24"/>
          <w:szCs w:val="24"/>
        </w:rPr>
      </w:pPr>
      <w:r>
        <w:rPr>
          <w:rFonts w:ascii="Arial" w:eastAsia="Arial" w:hAnsi="Arial" w:cs="Arial"/>
          <w:b/>
          <w:sz w:val="24"/>
          <w:szCs w:val="24"/>
        </w:rPr>
        <w:t>Σάββατο 18 Ιουνίου 2022</w:t>
      </w:r>
      <w:r w:rsidRPr="001121C7">
        <w:rPr>
          <w:rFonts w:ascii="Arial" w:eastAsia="Arial" w:hAnsi="Arial" w:cs="Arial"/>
          <w:bCs/>
          <w:sz w:val="24"/>
          <w:szCs w:val="24"/>
        </w:rPr>
        <w:t>,</w:t>
      </w:r>
      <w:r>
        <w:rPr>
          <w:rFonts w:ascii="Arial" w:eastAsia="Arial" w:hAnsi="Arial" w:cs="Arial"/>
          <w:bCs/>
          <w:sz w:val="24"/>
          <w:szCs w:val="24"/>
        </w:rPr>
        <w:t xml:space="preserve"> Παξοί - Αυλή Μουσείου στον </w:t>
      </w:r>
      <w:proofErr w:type="spellStart"/>
      <w:r>
        <w:rPr>
          <w:rFonts w:ascii="Arial" w:eastAsia="Arial" w:hAnsi="Arial" w:cs="Arial"/>
          <w:bCs/>
          <w:sz w:val="24"/>
          <w:szCs w:val="24"/>
        </w:rPr>
        <w:t>Γάιο</w:t>
      </w:r>
      <w:proofErr w:type="spellEnd"/>
    </w:p>
    <w:p w14:paraId="57559CD3" w14:textId="5238F05B" w:rsidR="002E4B74" w:rsidRPr="001121C7" w:rsidRDefault="002E4B74" w:rsidP="00EE760B">
      <w:pPr>
        <w:spacing w:after="0" w:line="360" w:lineRule="auto"/>
        <w:ind w:right="-341"/>
        <w:rPr>
          <w:rFonts w:ascii="Arial" w:eastAsia="Arial" w:hAnsi="Arial" w:cs="Arial"/>
          <w:bCs/>
          <w:sz w:val="24"/>
          <w:szCs w:val="24"/>
        </w:rPr>
      </w:pPr>
      <w:r>
        <w:rPr>
          <w:rFonts w:ascii="Arial" w:eastAsia="Arial" w:hAnsi="Arial" w:cs="Arial"/>
          <w:b/>
          <w:sz w:val="24"/>
          <w:szCs w:val="24"/>
        </w:rPr>
        <w:t>Κυριακή 26</w:t>
      </w:r>
      <w:r w:rsidR="001121C7">
        <w:rPr>
          <w:rFonts w:ascii="Arial" w:eastAsia="Arial" w:hAnsi="Arial" w:cs="Arial"/>
          <w:b/>
          <w:sz w:val="24"/>
          <w:szCs w:val="24"/>
        </w:rPr>
        <w:t xml:space="preserve"> Ιουνίου 2022</w:t>
      </w:r>
      <w:r w:rsidR="001121C7" w:rsidRPr="001121C7">
        <w:rPr>
          <w:rFonts w:ascii="Arial" w:eastAsia="Arial" w:hAnsi="Arial" w:cs="Arial"/>
          <w:bCs/>
          <w:sz w:val="24"/>
          <w:szCs w:val="24"/>
        </w:rPr>
        <w:t xml:space="preserve">, </w:t>
      </w:r>
      <w:r w:rsidR="001121C7">
        <w:rPr>
          <w:rFonts w:ascii="Arial" w:eastAsia="Arial" w:hAnsi="Arial" w:cs="Arial"/>
          <w:bCs/>
          <w:sz w:val="24"/>
          <w:szCs w:val="24"/>
        </w:rPr>
        <w:t xml:space="preserve">Κοζάνη - </w:t>
      </w:r>
      <w:r w:rsidR="001121C7" w:rsidRPr="001121C7">
        <w:rPr>
          <w:rFonts w:ascii="Arial" w:eastAsia="Arial" w:hAnsi="Arial" w:cs="Arial"/>
          <w:bCs/>
          <w:sz w:val="24"/>
          <w:szCs w:val="24"/>
        </w:rPr>
        <w:t>Υπαίθριο Δημοτικό Θέατρο Κοζάνης</w:t>
      </w:r>
    </w:p>
    <w:p w14:paraId="4B27C23D" w14:textId="44AAEC98" w:rsidR="001121C7" w:rsidRPr="00E4061B" w:rsidRDefault="009C4256" w:rsidP="00EE760B">
      <w:pPr>
        <w:spacing w:after="0" w:line="360" w:lineRule="auto"/>
        <w:ind w:right="-341"/>
        <w:rPr>
          <w:rFonts w:ascii="Arial" w:eastAsia="Arial" w:hAnsi="Arial" w:cs="Arial"/>
          <w:bCs/>
          <w:sz w:val="24"/>
          <w:szCs w:val="24"/>
        </w:rPr>
      </w:pPr>
      <w:r w:rsidRPr="00AD3DC0">
        <w:rPr>
          <w:rFonts w:ascii="Arial" w:eastAsia="Arial" w:hAnsi="Arial" w:cs="Arial"/>
          <w:b/>
          <w:sz w:val="24"/>
          <w:szCs w:val="24"/>
        </w:rPr>
        <w:t>Δευτέρα 27 Ιουνίου 2022</w:t>
      </w:r>
      <w:r w:rsidRPr="009C4256">
        <w:rPr>
          <w:rFonts w:ascii="Arial" w:eastAsia="Arial" w:hAnsi="Arial" w:cs="Arial"/>
          <w:bCs/>
          <w:sz w:val="24"/>
          <w:szCs w:val="24"/>
        </w:rPr>
        <w:t xml:space="preserve">, Βέροια </w:t>
      </w:r>
      <w:r w:rsidR="001121C7">
        <w:rPr>
          <w:rFonts w:ascii="Arial" w:eastAsia="Arial" w:hAnsi="Arial" w:cs="Arial"/>
          <w:bCs/>
          <w:sz w:val="24"/>
          <w:szCs w:val="24"/>
        </w:rPr>
        <w:t>-</w:t>
      </w:r>
      <w:r w:rsidRPr="009C4256">
        <w:rPr>
          <w:rFonts w:ascii="Arial" w:eastAsia="Arial" w:hAnsi="Arial" w:cs="Arial"/>
          <w:bCs/>
          <w:sz w:val="24"/>
          <w:szCs w:val="24"/>
        </w:rPr>
        <w:t xml:space="preserve"> </w:t>
      </w:r>
      <w:r w:rsidR="00217B57" w:rsidRPr="00217B57">
        <w:rPr>
          <w:rFonts w:ascii="Arial" w:eastAsia="Arial" w:hAnsi="Arial" w:cs="Arial"/>
          <w:bCs/>
          <w:sz w:val="24"/>
          <w:szCs w:val="24"/>
        </w:rPr>
        <w:t>Θέατρο Άλσους «Μελίνα Μερκούρη»</w:t>
      </w:r>
    </w:p>
    <w:p w14:paraId="10EF41E6" w14:textId="6282B35C" w:rsidR="009C4256" w:rsidRPr="009C4256" w:rsidRDefault="009C4256" w:rsidP="00EE760B">
      <w:pPr>
        <w:spacing w:after="0" w:line="360" w:lineRule="auto"/>
        <w:ind w:right="-341"/>
        <w:rPr>
          <w:rFonts w:ascii="Arial" w:eastAsia="Arial" w:hAnsi="Arial" w:cs="Arial"/>
          <w:bCs/>
          <w:sz w:val="24"/>
          <w:szCs w:val="24"/>
        </w:rPr>
      </w:pPr>
      <w:r w:rsidRPr="00AD3DC0">
        <w:rPr>
          <w:rFonts w:ascii="Arial" w:eastAsia="Arial" w:hAnsi="Arial" w:cs="Arial"/>
          <w:b/>
          <w:sz w:val="24"/>
          <w:szCs w:val="24"/>
        </w:rPr>
        <w:t>Κυριακή 3 Ιουλίου 2022</w:t>
      </w:r>
      <w:r w:rsidRPr="009C4256">
        <w:rPr>
          <w:rFonts w:ascii="Arial" w:eastAsia="Arial" w:hAnsi="Arial" w:cs="Arial"/>
          <w:bCs/>
          <w:sz w:val="24"/>
          <w:szCs w:val="24"/>
        </w:rPr>
        <w:t xml:space="preserve">, Αλεξανδρούπολη </w:t>
      </w:r>
      <w:r w:rsidR="001121C7">
        <w:rPr>
          <w:rFonts w:ascii="Arial" w:eastAsia="Arial" w:hAnsi="Arial" w:cs="Arial"/>
          <w:bCs/>
          <w:sz w:val="24"/>
          <w:szCs w:val="24"/>
        </w:rPr>
        <w:t>-</w:t>
      </w:r>
      <w:r w:rsidRPr="009C4256">
        <w:rPr>
          <w:rFonts w:ascii="Arial" w:eastAsia="Arial" w:hAnsi="Arial" w:cs="Arial"/>
          <w:bCs/>
          <w:sz w:val="24"/>
          <w:szCs w:val="24"/>
        </w:rPr>
        <w:t xml:space="preserve"> </w:t>
      </w:r>
      <w:r w:rsidR="00217B57">
        <w:rPr>
          <w:rFonts w:ascii="Arial" w:eastAsia="Arial" w:hAnsi="Arial" w:cs="Arial"/>
          <w:bCs/>
          <w:sz w:val="24"/>
          <w:szCs w:val="24"/>
        </w:rPr>
        <w:t>Ανοιχτό Θέατρο Αλτιναλμάζη</w:t>
      </w:r>
    </w:p>
    <w:p w14:paraId="45BFDEA9" w14:textId="297CA3A7" w:rsidR="009C4256" w:rsidRPr="009C4256" w:rsidRDefault="009C4256" w:rsidP="00EE760B">
      <w:pPr>
        <w:spacing w:after="0" w:line="360" w:lineRule="auto"/>
        <w:ind w:right="-341"/>
        <w:rPr>
          <w:rFonts w:ascii="Arial" w:eastAsia="Arial" w:hAnsi="Arial" w:cs="Arial"/>
          <w:bCs/>
          <w:sz w:val="24"/>
          <w:szCs w:val="24"/>
        </w:rPr>
      </w:pPr>
      <w:r w:rsidRPr="00AD3DC0">
        <w:rPr>
          <w:rFonts w:ascii="Arial" w:eastAsia="Arial" w:hAnsi="Arial" w:cs="Arial"/>
          <w:b/>
          <w:sz w:val="24"/>
          <w:szCs w:val="24"/>
        </w:rPr>
        <w:t>Τετάρτη 6 Ιουλίου 2022</w:t>
      </w:r>
      <w:r w:rsidRPr="009C4256">
        <w:rPr>
          <w:rFonts w:ascii="Arial" w:eastAsia="Arial" w:hAnsi="Arial" w:cs="Arial"/>
          <w:bCs/>
          <w:sz w:val="24"/>
          <w:szCs w:val="24"/>
        </w:rPr>
        <w:t xml:space="preserve">, Νάουσα </w:t>
      </w:r>
      <w:r w:rsidR="001121C7">
        <w:rPr>
          <w:rFonts w:ascii="Arial" w:eastAsia="Arial" w:hAnsi="Arial" w:cs="Arial"/>
          <w:bCs/>
          <w:sz w:val="24"/>
          <w:szCs w:val="24"/>
        </w:rPr>
        <w:t>-</w:t>
      </w:r>
      <w:r w:rsidRPr="009C4256">
        <w:rPr>
          <w:rFonts w:ascii="Arial" w:eastAsia="Arial" w:hAnsi="Arial" w:cs="Arial"/>
          <w:bCs/>
          <w:sz w:val="24"/>
          <w:szCs w:val="24"/>
        </w:rPr>
        <w:t xml:space="preserve"> </w:t>
      </w:r>
      <w:r w:rsidR="00217B57">
        <w:rPr>
          <w:rFonts w:ascii="Arial" w:eastAsia="Arial" w:hAnsi="Arial" w:cs="Arial"/>
          <w:bCs/>
          <w:sz w:val="24"/>
          <w:szCs w:val="24"/>
        </w:rPr>
        <w:t>Θερινό Δημοτικό Θέατρο Νάουσας «Μελίνα Μερκούρη»</w:t>
      </w:r>
    </w:p>
    <w:p w14:paraId="6CCDC585" w14:textId="48088DEC" w:rsidR="009C4256" w:rsidRPr="009C4256" w:rsidRDefault="009C4256" w:rsidP="00EE760B">
      <w:pPr>
        <w:spacing w:after="0" w:line="360" w:lineRule="auto"/>
        <w:ind w:right="-341"/>
        <w:rPr>
          <w:rFonts w:ascii="Arial" w:eastAsia="Arial" w:hAnsi="Arial" w:cs="Arial"/>
          <w:bCs/>
          <w:sz w:val="24"/>
          <w:szCs w:val="24"/>
        </w:rPr>
      </w:pPr>
      <w:r w:rsidRPr="00AD3DC0">
        <w:rPr>
          <w:rFonts w:ascii="Arial" w:eastAsia="Arial" w:hAnsi="Arial" w:cs="Arial"/>
          <w:b/>
          <w:sz w:val="24"/>
          <w:szCs w:val="24"/>
        </w:rPr>
        <w:lastRenderedPageBreak/>
        <w:t>Δευτέρα 11 Ιουλίου 2022</w:t>
      </w:r>
      <w:r w:rsidRPr="009C4256">
        <w:rPr>
          <w:rFonts w:ascii="Arial" w:eastAsia="Arial" w:hAnsi="Arial" w:cs="Arial"/>
          <w:bCs/>
          <w:sz w:val="24"/>
          <w:szCs w:val="24"/>
        </w:rPr>
        <w:t xml:space="preserve">, Ηράκλειο </w:t>
      </w:r>
      <w:r w:rsidR="001121C7">
        <w:rPr>
          <w:rFonts w:ascii="Arial" w:eastAsia="Arial" w:hAnsi="Arial" w:cs="Arial"/>
          <w:bCs/>
          <w:sz w:val="24"/>
          <w:szCs w:val="24"/>
        </w:rPr>
        <w:t>-</w:t>
      </w:r>
      <w:r w:rsidRPr="009C4256">
        <w:rPr>
          <w:rFonts w:ascii="Arial" w:eastAsia="Arial" w:hAnsi="Arial" w:cs="Arial"/>
          <w:bCs/>
          <w:sz w:val="24"/>
          <w:szCs w:val="24"/>
        </w:rPr>
        <w:t xml:space="preserve"> </w:t>
      </w:r>
      <w:r w:rsidR="00217B57">
        <w:rPr>
          <w:rFonts w:ascii="Arial" w:eastAsia="Arial" w:hAnsi="Arial" w:cs="Arial"/>
          <w:bCs/>
          <w:sz w:val="24"/>
          <w:szCs w:val="24"/>
        </w:rPr>
        <w:t>Κηποθέατρο «Ν. Καζαντζάκης»</w:t>
      </w:r>
    </w:p>
    <w:p w14:paraId="29D10112" w14:textId="45D359DD" w:rsidR="009C4256" w:rsidRDefault="009C4256" w:rsidP="00EE760B">
      <w:pPr>
        <w:spacing w:after="0" w:line="360" w:lineRule="auto"/>
        <w:ind w:right="-341"/>
        <w:rPr>
          <w:rFonts w:ascii="Arial" w:eastAsia="Arial" w:hAnsi="Arial" w:cs="Arial"/>
          <w:bCs/>
          <w:sz w:val="24"/>
          <w:szCs w:val="24"/>
        </w:rPr>
      </w:pPr>
      <w:r w:rsidRPr="00AD3DC0">
        <w:rPr>
          <w:rFonts w:ascii="Arial" w:eastAsia="Arial" w:hAnsi="Arial" w:cs="Arial"/>
          <w:b/>
          <w:sz w:val="24"/>
          <w:szCs w:val="24"/>
        </w:rPr>
        <w:t>Τετάρτη 13 Ιουλίου 2022</w:t>
      </w:r>
      <w:r w:rsidRPr="009C4256">
        <w:rPr>
          <w:rFonts w:ascii="Arial" w:eastAsia="Arial" w:hAnsi="Arial" w:cs="Arial"/>
          <w:bCs/>
          <w:sz w:val="24"/>
          <w:szCs w:val="24"/>
        </w:rPr>
        <w:t xml:space="preserve">, </w:t>
      </w:r>
      <w:r w:rsidR="0092194E">
        <w:rPr>
          <w:rFonts w:ascii="Arial" w:eastAsia="Arial" w:hAnsi="Arial" w:cs="Arial"/>
          <w:bCs/>
          <w:sz w:val="24"/>
          <w:szCs w:val="24"/>
        </w:rPr>
        <w:t xml:space="preserve">Χανιά </w:t>
      </w:r>
      <w:r w:rsidR="001121C7">
        <w:rPr>
          <w:rFonts w:ascii="Arial" w:eastAsia="Arial" w:hAnsi="Arial" w:cs="Arial"/>
          <w:bCs/>
          <w:sz w:val="24"/>
          <w:szCs w:val="24"/>
        </w:rPr>
        <w:t>-</w:t>
      </w:r>
      <w:r w:rsidR="0092194E">
        <w:rPr>
          <w:rFonts w:ascii="Arial" w:eastAsia="Arial" w:hAnsi="Arial" w:cs="Arial"/>
          <w:bCs/>
          <w:sz w:val="24"/>
          <w:szCs w:val="24"/>
        </w:rPr>
        <w:t xml:space="preserve"> </w:t>
      </w:r>
      <w:r w:rsidR="00217B57">
        <w:rPr>
          <w:rFonts w:ascii="Arial" w:eastAsia="Arial" w:hAnsi="Arial" w:cs="Arial"/>
          <w:bCs/>
          <w:sz w:val="24"/>
          <w:szCs w:val="24"/>
        </w:rPr>
        <w:t>Θέατρο Ανατολικής Τάφρου</w:t>
      </w:r>
    </w:p>
    <w:p w14:paraId="5222C689" w14:textId="0F3DA1AE" w:rsidR="009C4256" w:rsidRDefault="009C4256" w:rsidP="00EE760B">
      <w:pPr>
        <w:spacing w:after="0" w:line="360" w:lineRule="auto"/>
        <w:ind w:right="-341"/>
        <w:rPr>
          <w:rFonts w:ascii="Arial" w:eastAsia="Arial" w:hAnsi="Arial" w:cs="Arial"/>
          <w:bCs/>
          <w:sz w:val="24"/>
          <w:szCs w:val="24"/>
        </w:rPr>
      </w:pPr>
      <w:r w:rsidRPr="00AD3DC0">
        <w:rPr>
          <w:rFonts w:ascii="Arial" w:eastAsia="Arial" w:hAnsi="Arial" w:cs="Arial"/>
          <w:b/>
          <w:sz w:val="24"/>
          <w:szCs w:val="24"/>
        </w:rPr>
        <w:t>Πέμπτη 14 Ιουλίου 2022</w:t>
      </w:r>
      <w:r w:rsidRPr="009C4256">
        <w:rPr>
          <w:rFonts w:ascii="Arial" w:eastAsia="Arial" w:hAnsi="Arial" w:cs="Arial"/>
          <w:bCs/>
          <w:sz w:val="24"/>
          <w:szCs w:val="24"/>
        </w:rPr>
        <w:t xml:space="preserve">, </w:t>
      </w:r>
      <w:r w:rsidR="0092194E">
        <w:rPr>
          <w:rFonts w:ascii="Arial" w:eastAsia="Arial" w:hAnsi="Arial" w:cs="Arial"/>
          <w:bCs/>
          <w:sz w:val="24"/>
          <w:szCs w:val="24"/>
        </w:rPr>
        <w:t xml:space="preserve">Ρέθυμνο </w:t>
      </w:r>
      <w:r w:rsidR="001121C7">
        <w:rPr>
          <w:rFonts w:ascii="Arial" w:eastAsia="Arial" w:hAnsi="Arial" w:cs="Arial"/>
          <w:bCs/>
          <w:sz w:val="24"/>
          <w:szCs w:val="24"/>
        </w:rPr>
        <w:t>-</w:t>
      </w:r>
      <w:r w:rsidR="0092194E">
        <w:rPr>
          <w:rFonts w:ascii="Arial" w:eastAsia="Arial" w:hAnsi="Arial" w:cs="Arial"/>
          <w:bCs/>
          <w:sz w:val="24"/>
          <w:szCs w:val="24"/>
        </w:rPr>
        <w:t xml:space="preserve"> </w:t>
      </w:r>
      <w:r w:rsidR="00217B57">
        <w:rPr>
          <w:rFonts w:ascii="Arial" w:eastAsia="Arial" w:hAnsi="Arial" w:cs="Arial"/>
          <w:bCs/>
          <w:sz w:val="24"/>
          <w:szCs w:val="24"/>
        </w:rPr>
        <w:t>Θέατρο Ερωφίλη</w:t>
      </w:r>
    </w:p>
    <w:p w14:paraId="1B275C0D" w14:textId="526B2B62" w:rsidR="009C4256" w:rsidRPr="009C4256" w:rsidRDefault="009C4256" w:rsidP="00EE760B">
      <w:pPr>
        <w:spacing w:after="0" w:line="360" w:lineRule="auto"/>
        <w:ind w:right="-341"/>
        <w:rPr>
          <w:rFonts w:ascii="Arial" w:eastAsia="Arial" w:hAnsi="Arial" w:cs="Arial"/>
          <w:bCs/>
          <w:sz w:val="24"/>
          <w:szCs w:val="24"/>
        </w:rPr>
      </w:pPr>
      <w:r w:rsidRPr="00AD3DC0">
        <w:rPr>
          <w:rFonts w:ascii="Arial" w:eastAsia="Arial" w:hAnsi="Arial" w:cs="Arial"/>
          <w:b/>
          <w:sz w:val="24"/>
          <w:szCs w:val="24"/>
        </w:rPr>
        <w:t xml:space="preserve">Δευτέρα 18 Ιουλίου 2022, </w:t>
      </w:r>
      <w:r w:rsidRPr="009C4256">
        <w:rPr>
          <w:rFonts w:ascii="Arial" w:eastAsia="Arial" w:hAnsi="Arial" w:cs="Arial"/>
          <w:bCs/>
          <w:sz w:val="24"/>
          <w:szCs w:val="24"/>
        </w:rPr>
        <w:t xml:space="preserve">Γιαννιτσά </w:t>
      </w:r>
      <w:r w:rsidR="001121C7">
        <w:rPr>
          <w:rFonts w:ascii="Arial" w:eastAsia="Arial" w:hAnsi="Arial" w:cs="Arial"/>
          <w:bCs/>
          <w:sz w:val="24"/>
          <w:szCs w:val="24"/>
        </w:rPr>
        <w:t>-</w:t>
      </w:r>
      <w:r w:rsidRPr="009C4256">
        <w:rPr>
          <w:rFonts w:ascii="Arial" w:eastAsia="Arial" w:hAnsi="Arial" w:cs="Arial"/>
          <w:bCs/>
          <w:sz w:val="24"/>
          <w:szCs w:val="24"/>
        </w:rPr>
        <w:t xml:space="preserve"> </w:t>
      </w:r>
      <w:r w:rsidR="00217B57">
        <w:rPr>
          <w:rFonts w:ascii="Arial" w:eastAsia="Arial" w:hAnsi="Arial" w:cs="Arial"/>
          <w:bCs/>
          <w:sz w:val="24"/>
          <w:szCs w:val="24"/>
        </w:rPr>
        <w:t>Ανοιχτό Θέατρο Γιαννιτσών</w:t>
      </w:r>
    </w:p>
    <w:p w14:paraId="50030FE0" w14:textId="72AEDBDC" w:rsidR="009C4256" w:rsidRPr="009C4256" w:rsidRDefault="009C4256" w:rsidP="00EE760B">
      <w:pPr>
        <w:spacing w:after="0" w:line="360" w:lineRule="auto"/>
        <w:ind w:right="-341"/>
        <w:rPr>
          <w:rFonts w:ascii="Arial" w:eastAsia="Arial" w:hAnsi="Arial" w:cs="Arial"/>
          <w:bCs/>
          <w:sz w:val="24"/>
          <w:szCs w:val="24"/>
        </w:rPr>
      </w:pPr>
      <w:r w:rsidRPr="00AD3DC0">
        <w:rPr>
          <w:rFonts w:ascii="Arial" w:eastAsia="Arial" w:hAnsi="Arial" w:cs="Arial"/>
          <w:b/>
          <w:sz w:val="24"/>
          <w:szCs w:val="24"/>
        </w:rPr>
        <w:t>Τετάρτη 20 Ιουλίου 2022,</w:t>
      </w:r>
      <w:r w:rsidRPr="009C4256">
        <w:rPr>
          <w:rFonts w:ascii="Arial" w:eastAsia="Arial" w:hAnsi="Arial" w:cs="Arial"/>
          <w:bCs/>
          <w:sz w:val="24"/>
          <w:szCs w:val="24"/>
        </w:rPr>
        <w:t xml:space="preserve"> Έδεσσα </w:t>
      </w:r>
      <w:r w:rsidR="001121C7">
        <w:rPr>
          <w:rFonts w:ascii="Arial" w:eastAsia="Arial" w:hAnsi="Arial" w:cs="Arial"/>
          <w:bCs/>
          <w:sz w:val="24"/>
          <w:szCs w:val="24"/>
        </w:rPr>
        <w:t>-</w:t>
      </w:r>
      <w:r w:rsidRPr="009C4256">
        <w:rPr>
          <w:rFonts w:ascii="Arial" w:eastAsia="Arial" w:hAnsi="Arial" w:cs="Arial"/>
          <w:bCs/>
          <w:sz w:val="24"/>
          <w:szCs w:val="24"/>
        </w:rPr>
        <w:t xml:space="preserve"> </w:t>
      </w:r>
      <w:r w:rsidR="00217B57">
        <w:rPr>
          <w:rFonts w:ascii="Arial" w:eastAsia="Arial" w:hAnsi="Arial" w:cs="Arial"/>
          <w:bCs/>
          <w:sz w:val="24"/>
          <w:szCs w:val="24"/>
        </w:rPr>
        <w:t xml:space="preserve">Θέατρο </w:t>
      </w:r>
      <w:proofErr w:type="spellStart"/>
      <w:r w:rsidR="00217B57">
        <w:rPr>
          <w:rFonts w:ascii="Arial" w:eastAsia="Arial" w:hAnsi="Arial" w:cs="Arial"/>
          <w:bCs/>
          <w:sz w:val="24"/>
          <w:szCs w:val="24"/>
        </w:rPr>
        <w:t>Γαβαλιώτισσας</w:t>
      </w:r>
      <w:proofErr w:type="spellEnd"/>
    </w:p>
    <w:p w14:paraId="2084E436" w14:textId="54ECAF9D" w:rsidR="009C4256" w:rsidRPr="009C4256" w:rsidRDefault="009C4256" w:rsidP="00EE760B">
      <w:pPr>
        <w:spacing w:after="0" w:line="360" w:lineRule="auto"/>
        <w:ind w:right="-341"/>
        <w:rPr>
          <w:rFonts w:ascii="Arial" w:eastAsia="Arial" w:hAnsi="Arial" w:cs="Arial"/>
          <w:bCs/>
          <w:sz w:val="24"/>
          <w:szCs w:val="24"/>
        </w:rPr>
      </w:pPr>
      <w:r w:rsidRPr="00AD3DC0">
        <w:rPr>
          <w:rFonts w:ascii="Arial" w:eastAsia="Arial" w:hAnsi="Arial" w:cs="Arial"/>
          <w:b/>
          <w:sz w:val="24"/>
          <w:szCs w:val="24"/>
        </w:rPr>
        <w:t>Πέμπτη 21 Ιουλίου 2022</w:t>
      </w:r>
      <w:r w:rsidRPr="009C4256">
        <w:rPr>
          <w:rFonts w:ascii="Arial" w:eastAsia="Arial" w:hAnsi="Arial" w:cs="Arial"/>
          <w:bCs/>
          <w:sz w:val="24"/>
          <w:szCs w:val="24"/>
        </w:rPr>
        <w:t xml:space="preserve">, Ξάνθη </w:t>
      </w:r>
      <w:r w:rsidR="001121C7">
        <w:rPr>
          <w:rFonts w:ascii="Arial" w:eastAsia="Arial" w:hAnsi="Arial" w:cs="Arial"/>
          <w:bCs/>
          <w:sz w:val="24"/>
          <w:szCs w:val="24"/>
        </w:rPr>
        <w:t>-</w:t>
      </w:r>
      <w:r w:rsidRPr="009C4256">
        <w:rPr>
          <w:rFonts w:ascii="Arial" w:eastAsia="Arial" w:hAnsi="Arial" w:cs="Arial"/>
          <w:bCs/>
          <w:sz w:val="24"/>
          <w:szCs w:val="24"/>
        </w:rPr>
        <w:t xml:space="preserve"> </w:t>
      </w:r>
      <w:r w:rsidR="00217B57">
        <w:rPr>
          <w:rFonts w:ascii="Arial" w:eastAsia="Arial" w:hAnsi="Arial" w:cs="Arial"/>
          <w:bCs/>
          <w:sz w:val="24"/>
          <w:szCs w:val="24"/>
        </w:rPr>
        <w:t>Θερινό Δημοτικό Αμφιθέατρο</w:t>
      </w:r>
    </w:p>
    <w:p w14:paraId="1D32A811" w14:textId="51062932" w:rsidR="00217B57" w:rsidRDefault="009C4256" w:rsidP="00EE760B">
      <w:pPr>
        <w:spacing w:after="0" w:line="360" w:lineRule="auto"/>
        <w:ind w:right="-341"/>
        <w:rPr>
          <w:rFonts w:ascii="Arial" w:eastAsia="Arial" w:hAnsi="Arial" w:cs="Arial"/>
          <w:sz w:val="24"/>
          <w:szCs w:val="24"/>
          <w:lang w:val="en-GR"/>
        </w:rPr>
      </w:pPr>
      <w:r w:rsidRPr="00AD3DC0">
        <w:rPr>
          <w:rFonts w:ascii="Arial" w:eastAsia="Arial" w:hAnsi="Arial" w:cs="Arial"/>
          <w:b/>
          <w:sz w:val="24"/>
          <w:szCs w:val="24"/>
        </w:rPr>
        <w:t>Δευτέρα 1 Αυγούστου 2022,</w:t>
      </w:r>
      <w:r w:rsidRPr="009C4256">
        <w:rPr>
          <w:rFonts w:ascii="Arial" w:eastAsia="Arial" w:hAnsi="Arial" w:cs="Arial"/>
          <w:bCs/>
          <w:sz w:val="24"/>
          <w:szCs w:val="24"/>
        </w:rPr>
        <w:t xml:space="preserve"> Βόλος </w:t>
      </w:r>
      <w:r w:rsidR="001121C7">
        <w:rPr>
          <w:rFonts w:ascii="Arial" w:eastAsia="Arial" w:hAnsi="Arial" w:cs="Arial"/>
          <w:bCs/>
          <w:sz w:val="24"/>
          <w:szCs w:val="24"/>
        </w:rPr>
        <w:t>-</w:t>
      </w:r>
      <w:r w:rsidRPr="00217B57">
        <w:rPr>
          <w:rFonts w:ascii="Arial" w:eastAsia="Arial" w:hAnsi="Arial" w:cs="Arial"/>
          <w:sz w:val="24"/>
          <w:szCs w:val="24"/>
        </w:rPr>
        <w:t xml:space="preserve"> </w:t>
      </w:r>
      <w:r w:rsidR="00217B57" w:rsidRPr="00217B57">
        <w:rPr>
          <w:rFonts w:ascii="Arial" w:eastAsia="Arial" w:hAnsi="Arial" w:cs="Arial"/>
          <w:sz w:val="24"/>
          <w:szCs w:val="24"/>
          <w:lang w:val="en-GR"/>
        </w:rPr>
        <w:t>Θεριν</w:t>
      </w:r>
      <w:r w:rsidR="009C5716">
        <w:rPr>
          <w:rFonts w:ascii="Arial" w:eastAsia="Arial" w:hAnsi="Arial" w:cs="Arial"/>
          <w:sz w:val="24"/>
          <w:szCs w:val="24"/>
        </w:rPr>
        <w:t>ό</w:t>
      </w:r>
      <w:r w:rsidR="00217B57" w:rsidRPr="00217B57">
        <w:rPr>
          <w:rFonts w:ascii="Arial" w:eastAsia="Arial" w:hAnsi="Arial" w:cs="Arial"/>
          <w:sz w:val="24"/>
          <w:szCs w:val="24"/>
          <w:lang w:val="en-GR"/>
        </w:rPr>
        <w:t xml:space="preserve"> Δημοτικ</w:t>
      </w:r>
      <w:r w:rsidR="009C5716">
        <w:rPr>
          <w:rFonts w:ascii="Arial" w:eastAsia="Arial" w:hAnsi="Arial" w:cs="Arial"/>
          <w:sz w:val="24"/>
          <w:szCs w:val="24"/>
        </w:rPr>
        <w:t>ό</w:t>
      </w:r>
      <w:r w:rsidR="00217B57" w:rsidRPr="00217B57">
        <w:rPr>
          <w:rFonts w:ascii="Arial" w:eastAsia="Arial" w:hAnsi="Arial" w:cs="Arial"/>
          <w:sz w:val="24"/>
          <w:szCs w:val="24"/>
          <w:lang w:val="en-GR"/>
        </w:rPr>
        <w:t xml:space="preserve"> Θ</w:t>
      </w:r>
      <w:r w:rsidR="00FF09D0">
        <w:rPr>
          <w:rFonts w:ascii="Arial" w:eastAsia="Arial" w:hAnsi="Arial" w:cs="Arial"/>
          <w:sz w:val="24"/>
          <w:szCs w:val="24"/>
        </w:rPr>
        <w:t>έ</w:t>
      </w:r>
      <w:r w:rsidR="0078766B">
        <w:rPr>
          <w:rFonts w:ascii="Arial" w:eastAsia="Arial" w:hAnsi="Arial" w:cs="Arial"/>
          <w:sz w:val="24"/>
          <w:szCs w:val="24"/>
        </w:rPr>
        <w:t>α</w:t>
      </w:r>
      <w:r w:rsidR="00217B57" w:rsidRPr="00217B57">
        <w:rPr>
          <w:rFonts w:ascii="Arial" w:eastAsia="Arial" w:hAnsi="Arial" w:cs="Arial"/>
          <w:sz w:val="24"/>
          <w:szCs w:val="24"/>
          <w:lang w:val="en-GR"/>
        </w:rPr>
        <w:t>τρο Νέας Ιωνίας</w:t>
      </w:r>
    </w:p>
    <w:p w14:paraId="25A6330F" w14:textId="23A1361A" w:rsidR="001121C7" w:rsidRDefault="001121C7" w:rsidP="00EE760B">
      <w:pPr>
        <w:spacing w:after="0" w:line="360" w:lineRule="auto"/>
        <w:ind w:right="-341"/>
        <w:rPr>
          <w:rFonts w:ascii="Arial" w:eastAsia="Arial" w:hAnsi="Arial" w:cs="Arial"/>
          <w:sz w:val="24"/>
          <w:szCs w:val="24"/>
        </w:rPr>
      </w:pPr>
      <w:r w:rsidRPr="001121C7">
        <w:rPr>
          <w:rFonts w:ascii="Arial" w:eastAsia="Arial" w:hAnsi="Arial" w:cs="Arial"/>
          <w:b/>
          <w:bCs/>
          <w:sz w:val="24"/>
          <w:szCs w:val="24"/>
        </w:rPr>
        <w:t>Δευτέρα 22 Αυγούστου 2022,</w:t>
      </w:r>
      <w:r>
        <w:rPr>
          <w:rFonts w:ascii="Arial" w:eastAsia="Arial" w:hAnsi="Arial" w:cs="Arial"/>
          <w:sz w:val="24"/>
          <w:szCs w:val="24"/>
        </w:rPr>
        <w:t xml:space="preserve"> Θεσσαλονίκη – Ανοιχτό Θέατρο </w:t>
      </w:r>
      <w:proofErr w:type="spellStart"/>
      <w:r>
        <w:rPr>
          <w:rFonts w:ascii="Arial" w:eastAsia="Arial" w:hAnsi="Arial" w:cs="Arial"/>
          <w:sz w:val="24"/>
          <w:szCs w:val="24"/>
        </w:rPr>
        <w:t>Συκεών</w:t>
      </w:r>
      <w:proofErr w:type="spellEnd"/>
    </w:p>
    <w:p w14:paraId="7AA556B0" w14:textId="7B52085D" w:rsidR="001121C7" w:rsidRPr="001121C7" w:rsidRDefault="001121C7" w:rsidP="00EE760B">
      <w:pPr>
        <w:spacing w:after="0" w:line="360" w:lineRule="auto"/>
        <w:ind w:right="-341"/>
        <w:rPr>
          <w:rFonts w:ascii="Arial" w:eastAsia="Arial" w:hAnsi="Arial" w:cs="Arial"/>
          <w:bCs/>
          <w:sz w:val="24"/>
          <w:szCs w:val="24"/>
        </w:rPr>
      </w:pPr>
      <w:r w:rsidRPr="001121C7">
        <w:rPr>
          <w:rFonts w:ascii="Arial" w:eastAsia="Arial" w:hAnsi="Arial" w:cs="Arial"/>
          <w:b/>
          <w:sz w:val="24"/>
          <w:szCs w:val="24"/>
        </w:rPr>
        <w:t>Κυριακή 28 Αυγούστου 2022</w:t>
      </w:r>
      <w:r w:rsidRPr="001121C7">
        <w:rPr>
          <w:rFonts w:ascii="Arial" w:eastAsia="Arial" w:hAnsi="Arial" w:cs="Arial"/>
          <w:bCs/>
          <w:sz w:val="24"/>
          <w:szCs w:val="24"/>
        </w:rPr>
        <w:t>,</w:t>
      </w:r>
      <w:r>
        <w:rPr>
          <w:rFonts w:ascii="Arial" w:eastAsia="Arial" w:hAnsi="Arial" w:cs="Arial"/>
          <w:bCs/>
          <w:sz w:val="24"/>
          <w:szCs w:val="24"/>
        </w:rPr>
        <w:t xml:space="preserve"> Καβάλα - </w:t>
      </w:r>
      <w:r w:rsidRPr="001121C7">
        <w:rPr>
          <w:rFonts w:ascii="Arial" w:eastAsia="Arial" w:hAnsi="Arial" w:cs="Arial"/>
          <w:bCs/>
          <w:sz w:val="24"/>
          <w:szCs w:val="24"/>
        </w:rPr>
        <w:t>65</w:t>
      </w:r>
      <w:r w:rsidRPr="001121C7">
        <w:rPr>
          <w:rFonts w:ascii="Arial" w:eastAsia="Arial" w:hAnsi="Arial" w:cs="Arial"/>
          <w:bCs/>
          <w:sz w:val="24"/>
          <w:szCs w:val="24"/>
          <w:vertAlign w:val="superscript"/>
        </w:rPr>
        <w:t>ο</w:t>
      </w:r>
      <w:r w:rsidRPr="001121C7">
        <w:rPr>
          <w:rFonts w:ascii="Arial" w:eastAsia="Arial" w:hAnsi="Arial" w:cs="Arial"/>
          <w:bCs/>
          <w:sz w:val="24"/>
          <w:szCs w:val="24"/>
        </w:rPr>
        <w:t xml:space="preserve"> Φεστιβάλ Φιλίππων, Αρχαίο Θέατρο Φιλίππων</w:t>
      </w:r>
    </w:p>
    <w:p w14:paraId="1A77D022" w14:textId="77777777" w:rsidR="00BB0AC0" w:rsidRPr="002820E6" w:rsidRDefault="00BB0AC0" w:rsidP="00D436BE">
      <w:pPr>
        <w:spacing w:after="0" w:line="360" w:lineRule="auto"/>
        <w:rPr>
          <w:rFonts w:ascii="Arial" w:hAnsi="Arial" w:cs="Arial"/>
          <w:bCs/>
          <w:sz w:val="24"/>
          <w:szCs w:val="24"/>
          <w:lang w:val="en-GR"/>
        </w:rPr>
      </w:pPr>
    </w:p>
    <w:p w14:paraId="79EB2BA6" w14:textId="4C82808C" w:rsidR="00DE17D7" w:rsidRDefault="00DE17D7" w:rsidP="00B87B4D">
      <w:pPr>
        <w:spacing w:after="0" w:line="360" w:lineRule="auto"/>
        <w:ind w:right="-341"/>
        <w:jc w:val="both"/>
        <w:rPr>
          <w:rFonts w:ascii="Arial" w:eastAsia="Arial" w:hAnsi="Arial" w:cs="Arial"/>
          <w:b/>
          <w:sz w:val="24"/>
          <w:szCs w:val="24"/>
        </w:rPr>
      </w:pPr>
      <w:r>
        <w:rPr>
          <w:rFonts w:ascii="Arial" w:eastAsia="Arial" w:hAnsi="Arial" w:cs="Arial"/>
          <w:b/>
          <w:sz w:val="24"/>
          <w:szCs w:val="24"/>
        </w:rPr>
        <w:t>Πληροφορίες</w:t>
      </w:r>
    </w:p>
    <w:p w14:paraId="13F156E5" w14:textId="01F60992" w:rsidR="00953A11" w:rsidRPr="00953A11" w:rsidRDefault="00953A11" w:rsidP="002D3E23">
      <w:pPr>
        <w:spacing w:after="0" w:line="360" w:lineRule="auto"/>
        <w:jc w:val="both"/>
        <w:rPr>
          <w:rFonts w:ascii="Arial" w:eastAsia="Arial" w:hAnsi="Arial" w:cs="Arial"/>
          <w:b/>
          <w:sz w:val="24"/>
          <w:szCs w:val="24"/>
        </w:rPr>
      </w:pPr>
      <w:r>
        <w:rPr>
          <w:rFonts w:ascii="Arial" w:eastAsia="Arial" w:hAnsi="Arial" w:cs="Arial"/>
          <w:b/>
          <w:sz w:val="24"/>
          <w:szCs w:val="24"/>
        </w:rPr>
        <w:t xml:space="preserve">Πληροφορίες / αλλαγές: </w:t>
      </w:r>
      <w:hyperlink r:id="rId9" w:history="1">
        <w:r w:rsidRPr="00953A11">
          <w:rPr>
            <w:rStyle w:val="Hyperlink"/>
            <w:rFonts w:ascii="Arial" w:eastAsia="Arial" w:hAnsi="Arial" w:cs="Arial"/>
            <w:bCs/>
            <w:sz w:val="24"/>
            <w:szCs w:val="24"/>
            <w:u w:val="none"/>
          </w:rPr>
          <w:t>https://avlaiatheater.gr/</w:t>
        </w:r>
      </w:hyperlink>
      <w:r>
        <w:rPr>
          <w:rFonts w:ascii="Arial" w:eastAsia="Arial" w:hAnsi="Arial" w:cs="Arial"/>
          <w:b/>
          <w:sz w:val="24"/>
          <w:szCs w:val="24"/>
        </w:rPr>
        <w:t xml:space="preserve"> </w:t>
      </w:r>
    </w:p>
    <w:p w14:paraId="6FEEE669" w14:textId="79AE3921" w:rsidR="00DE17D7" w:rsidRPr="002D3E23" w:rsidRDefault="00DE17D7" w:rsidP="002D3E23">
      <w:pPr>
        <w:spacing w:after="0" w:line="360" w:lineRule="auto"/>
        <w:jc w:val="both"/>
        <w:rPr>
          <w:rFonts w:ascii="Arial" w:eastAsia="Arial" w:hAnsi="Arial" w:cs="Arial"/>
          <w:sz w:val="24"/>
          <w:szCs w:val="24"/>
        </w:rPr>
      </w:pPr>
      <w:r w:rsidRPr="002D3E23">
        <w:rPr>
          <w:rFonts w:ascii="Arial" w:eastAsia="Arial" w:hAnsi="Arial" w:cs="Arial"/>
          <w:b/>
          <w:sz w:val="24"/>
          <w:szCs w:val="24"/>
        </w:rPr>
        <w:t>Προπώληση</w:t>
      </w:r>
      <w:r w:rsidR="00AD11B2" w:rsidRPr="002D3E23">
        <w:rPr>
          <w:rFonts w:ascii="Arial" w:eastAsia="Arial" w:hAnsi="Arial" w:cs="Arial"/>
          <w:b/>
          <w:sz w:val="24"/>
          <w:szCs w:val="24"/>
        </w:rPr>
        <w:t xml:space="preserve"> εισιτηρίων</w:t>
      </w:r>
      <w:r w:rsidR="00894DB3" w:rsidRPr="002D3E23">
        <w:rPr>
          <w:rFonts w:ascii="Arial" w:eastAsia="Arial" w:hAnsi="Arial" w:cs="Arial"/>
          <w:b/>
          <w:sz w:val="24"/>
          <w:szCs w:val="24"/>
        </w:rPr>
        <w:t>:</w:t>
      </w:r>
      <w:r w:rsidR="00315EFB" w:rsidRPr="002D3E23">
        <w:rPr>
          <w:rFonts w:ascii="Arial" w:eastAsia="Arial" w:hAnsi="Arial" w:cs="Arial"/>
          <w:color w:val="17365D" w:themeColor="text2" w:themeShade="BF"/>
          <w:sz w:val="24"/>
          <w:szCs w:val="24"/>
        </w:rPr>
        <w:t xml:space="preserve"> </w:t>
      </w:r>
      <w:hyperlink r:id="rId10" w:history="1">
        <w:r w:rsidR="00284527" w:rsidRPr="00AC3CF4">
          <w:rPr>
            <w:rStyle w:val="Hyperlink"/>
            <w:rFonts w:ascii="Arial" w:eastAsia="Arial" w:hAnsi="Arial" w:cs="Arial"/>
            <w:color w:val="17365D" w:themeColor="text2" w:themeShade="BF"/>
            <w:sz w:val="24"/>
            <w:szCs w:val="24"/>
            <w:u w:val="none"/>
            <w:lang w:val="en-GB"/>
          </w:rPr>
          <w:t>t</w:t>
        </w:r>
        <w:r w:rsidR="00315EFB" w:rsidRPr="00AC3CF4">
          <w:rPr>
            <w:rStyle w:val="Hyperlink"/>
            <w:rFonts w:ascii="Arial" w:eastAsia="Arial" w:hAnsi="Arial" w:cs="Arial"/>
            <w:color w:val="17365D" w:themeColor="text2" w:themeShade="BF"/>
            <w:sz w:val="24"/>
            <w:szCs w:val="24"/>
            <w:u w:val="none"/>
            <w:lang w:val="en-US"/>
          </w:rPr>
          <w:t>icketservices</w:t>
        </w:r>
        <w:r w:rsidR="00315EFB" w:rsidRPr="00AC3CF4">
          <w:rPr>
            <w:rStyle w:val="Hyperlink"/>
            <w:rFonts w:ascii="Arial" w:eastAsia="Arial" w:hAnsi="Arial" w:cs="Arial"/>
            <w:color w:val="17365D" w:themeColor="text2" w:themeShade="BF"/>
            <w:sz w:val="24"/>
            <w:szCs w:val="24"/>
            <w:u w:val="none"/>
          </w:rPr>
          <w:t>.</w:t>
        </w:r>
        <w:r w:rsidR="00315EFB" w:rsidRPr="00AC3CF4">
          <w:rPr>
            <w:rStyle w:val="Hyperlink"/>
            <w:rFonts w:ascii="Arial" w:eastAsia="Arial" w:hAnsi="Arial" w:cs="Arial"/>
            <w:color w:val="17365D" w:themeColor="text2" w:themeShade="BF"/>
            <w:sz w:val="24"/>
            <w:szCs w:val="24"/>
            <w:u w:val="none"/>
            <w:lang w:val="en-US"/>
          </w:rPr>
          <w:t>gr</w:t>
        </w:r>
      </w:hyperlink>
    </w:p>
    <w:p w14:paraId="4F1C7EE0" w14:textId="2031DD51" w:rsidR="00776771" w:rsidRPr="00776771" w:rsidRDefault="00776771" w:rsidP="00776771">
      <w:pPr>
        <w:spacing w:after="0" w:line="360" w:lineRule="auto"/>
        <w:jc w:val="both"/>
        <w:rPr>
          <w:rFonts w:ascii="Arial" w:eastAsia="Arial" w:hAnsi="Arial" w:cs="Arial"/>
          <w:sz w:val="24"/>
          <w:szCs w:val="24"/>
        </w:rPr>
      </w:pPr>
      <w:r w:rsidRPr="00DA70A4">
        <w:rPr>
          <w:rFonts w:ascii="Arial" w:hAnsi="Arial" w:cs="Arial"/>
          <w:b/>
          <w:sz w:val="24"/>
          <w:szCs w:val="24"/>
        </w:rPr>
        <w:t>Διάρκεια</w:t>
      </w:r>
      <w:r>
        <w:rPr>
          <w:rFonts w:ascii="Arial" w:hAnsi="Arial" w:cs="Arial"/>
          <w:bCs/>
          <w:sz w:val="24"/>
          <w:szCs w:val="24"/>
        </w:rPr>
        <w:t>: 60 λεπτά</w:t>
      </w:r>
    </w:p>
    <w:p w14:paraId="1FCA2FFA" w14:textId="1C2B95BF" w:rsidR="003650C8" w:rsidRPr="003650C8" w:rsidRDefault="00A01885" w:rsidP="003650C8">
      <w:pPr>
        <w:autoSpaceDE w:val="0"/>
        <w:autoSpaceDN w:val="0"/>
        <w:adjustRightInd w:val="0"/>
        <w:spacing w:after="0" w:line="360" w:lineRule="auto"/>
        <w:rPr>
          <w:rFonts w:ascii="Arial" w:hAnsi="Arial" w:cs="Arial"/>
          <w:color w:val="000000"/>
          <w:spacing w:val="20"/>
          <w:kern w:val="1"/>
          <w:sz w:val="24"/>
          <w:szCs w:val="24"/>
        </w:rPr>
      </w:pPr>
      <w:r w:rsidRPr="002D3E23">
        <w:rPr>
          <w:rFonts w:ascii="Arial" w:hAnsi="Arial" w:cs="Arial"/>
          <w:b/>
          <w:bCs/>
          <w:color w:val="000000"/>
          <w:kern w:val="1"/>
          <w:sz w:val="24"/>
          <w:szCs w:val="24"/>
        </w:rPr>
        <w:t xml:space="preserve">Επικοινωνία: </w:t>
      </w:r>
      <w:r w:rsidRPr="002D3E23">
        <w:rPr>
          <w:rFonts w:ascii="Arial" w:hAnsi="Arial" w:cs="Arial"/>
          <w:color w:val="000000"/>
          <w:kern w:val="1"/>
          <w:sz w:val="24"/>
          <w:szCs w:val="24"/>
        </w:rPr>
        <w:t>Γιάννης Δαλάκας / 69</w:t>
      </w:r>
      <w:r w:rsidRPr="002D3E23">
        <w:rPr>
          <w:rFonts w:ascii="Arial" w:hAnsi="Arial" w:cs="Arial"/>
          <w:b/>
          <w:bCs/>
          <w:color w:val="000000"/>
          <w:kern w:val="1"/>
          <w:sz w:val="24"/>
          <w:szCs w:val="24"/>
        </w:rPr>
        <w:t>7</w:t>
      </w:r>
      <w:r w:rsidRPr="002D3E23">
        <w:rPr>
          <w:rFonts w:ascii="Arial" w:hAnsi="Arial" w:cs="Arial"/>
          <w:color w:val="000000"/>
          <w:kern w:val="1"/>
          <w:sz w:val="24"/>
          <w:szCs w:val="24"/>
        </w:rPr>
        <w:t xml:space="preserve"> 870 </w:t>
      </w:r>
      <w:r w:rsidRPr="002D3E23">
        <w:rPr>
          <w:rFonts w:ascii="Arial" w:hAnsi="Arial" w:cs="Arial"/>
          <w:b/>
          <w:bCs/>
          <w:color w:val="000000"/>
          <w:spacing w:val="20"/>
          <w:kern w:val="1"/>
          <w:sz w:val="24"/>
          <w:szCs w:val="24"/>
        </w:rPr>
        <w:t>3</w:t>
      </w:r>
      <w:r w:rsidRPr="002D3E23">
        <w:rPr>
          <w:rFonts w:ascii="Arial" w:hAnsi="Arial" w:cs="Arial"/>
          <w:color w:val="000000"/>
          <w:spacing w:val="20"/>
          <w:kern w:val="1"/>
          <w:sz w:val="24"/>
          <w:szCs w:val="24"/>
        </w:rPr>
        <w:t>6</w:t>
      </w:r>
      <w:r w:rsidRPr="002D3E23">
        <w:rPr>
          <w:rFonts w:ascii="Arial" w:hAnsi="Arial" w:cs="Arial"/>
          <w:b/>
          <w:bCs/>
          <w:color w:val="000000"/>
          <w:spacing w:val="20"/>
          <w:kern w:val="1"/>
          <w:sz w:val="24"/>
          <w:szCs w:val="24"/>
        </w:rPr>
        <w:t>2</w:t>
      </w:r>
      <w:r w:rsidRPr="002D3E23">
        <w:rPr>
          <w:rFonts w:ascii="Arial" w:hAnsi="Arial" w:cs="Arial"/>
          <w:color w:val="000000"/>
          <w:spacing w:val="20"/>
          <w:kern w:val="1"/>
          <w:sz w:val="24"/>
          <w:szCs w:val="24"/>
        </w:rPr>
        <w:t xml:space="preserve">1 / </w:t>
      </w:r>
      <w:hyperlink r:id="rId11" w:history="1">
        <w:r w:rsidR="00284527" w:rsidRPr="002D3E23">
          <w:rPr>
            <w:rStyle w:val="Hyperlink"/>
            <w:rFonts w:ascii="Arial" w:hAnsi="Arial" w:cs="Arial"/>
            <w:color w:val="17365D" w:themeColor="text2" w:themeShade="BF"/>
            <w:spacing w:val="20"/>
            <w:kern w:val="1"/>
            <w:sz w:val="24"/>
            <w:szCs w:val="24"/>
            <w:u w:val="none"/>
            <w:lang w:val="en-GB"/>
          </w:rPr>
          <w:t>ydalakas</w:t>
        </w:r>
        <w:r w:rsidR="00284527" w:rsidRPr="002D3E23">
          <w:rPr>
            <w:rStyle w:val="Hyperlink"/>
            <w:rFonts w:ascii="Arial" w:hAnsi="Arial" w:cs="Arial"/>
            <w:color w:val="17365D" w:themeColor="text2" w:themeShade="BF"/>
            <w:spacing w:val="20"/>
            <w:kern w:val="1"/>
            <w:sz w:val="24"/>
            <w:szCs w:val="24"/>
            <w:u w:val="none"/>
          </w:rPr>
          <w:t>@</w:t>
        </w:r>
        <w:r w:rsidR="00284527" w:rsidRPr="002D3E23">
          <w:rPr>
            <w:rStyle w:val="Hyperlink"/>
            <w:rFonts w:ascii="Arial" w:hAnsi="Arial" w:cs="Arial"/>
            <w:color w:val="17365D" w:themeColor="text2" w:themeShade="BF"/>
            <w:spacing w:val="20"/>
            <w:kern w:val="1"/>
            <w:sz w:val="24"/>
            <w:szCs w:val="24"/>
            <w:u w:val="none"/>
            <w:lang w:val="en-GB"/>
          </w:rPr>
          <w:t>gmail</w:t>
        </w:r>
        <w:r w:rsidR="00284527" w:rsidRPr="002D3E23">
          <w:rPr>
            <w:rStyle w:val="Hyperlink"/>
            <w:rFonts w:ascii="Arial" w:hAnsi="Arial" w:cs="Arial"/>
            <w:color w:val="17365D" w:themeColor="text2" w:themeShade="BF"/>
            <w:spacing w:val="20"/>
            <w:kern w:val="1"/>
            <w:sz w:val="24"/>
            <w:szCs w:val="24"/>
            <w:u w:val="none"/>
          </w:rPr>
          <w:t>.</w:t>
        </w:r>
        <w:r w:rsidR="00284527" w:rsidRPr="002D3E23">
          <w:rPr>
            <w:rStyle w:val="Hyperlink"/>
            <w:rFonts w:ascii="Arial" w:hAnsi="Arial" w:cs="Arial"/>
            <w:color w:val="17365D" w:themeColor="text2" w:themeShade="BF"/>
            <w:spacing w:val="20"/>
            <w:kern w:val="1"/>
            <w:sz w:val="24"/>
            <w:szCs w:val="24"/>
            <w:u w:val="none"/>
            <w:lang w:val="en-GB"/>
          </w:rPr>
          <w:t>com</w:t>
        </w:r>
      </w:hyperlink>
    </w:p>
    <w:p w14:paraId="3D9A14C5" w14:textId="77777777" w:rsidR="003650C8" w:rsidRPr="00D436BE" w:rsidRDefault="003650C8" w:rsidP="00DE17D7">
      <w:pPr>
        <w:spacing w:after="0" w:line="360" w:lineRule="auto"/>
        <w:ind w:right="-341"/>
        <w:jc w:val="both"/>
        <w:rPr>
          <w:rFonts w:ascii="Arial" w:eastAsia="Arial" w:hAnsi="Arial" w:cs="Arial"/>
          <w:sz w:val="24"/>
          <w:szCs w:val="24"/>
        </w:rPr>
      </w:pPr>
    </w:p>
    <w:p w14:paraId="6FB831BC" w14:textId="77777777" w:rsidR="00092C36" w:rsidRPr="002D3E23" w:rsidRDefault="00092C36" w:rsidP="002D3E23">
      <w:pPr>
        <w:spacing w:after="120"/>
        <w:jc w:val="both"/>
        <w:rPr>
          <w:rFonts w:ascii="Arial" w:eastAsia="Arial" w:hAnsi="Arial" w:cs="Arial"/>
          <w:b/>
          <w:bCs/>
          <w:spacing w:val="20"/>
          <w:sz w:val="24"/>
          <w:szCs w:val="24"/>
        </w:rPr>
      </w:pPr>
      <w:r w:rsidRPr="002D3E23">
        <w:rPr>
          <w:rFonts w:ascii="Arial" w:eastAsia="Arial" w:hAnsi="Arial" w:cs="Arial"/>
          <w:spacing w:val="20"/>
          <w:sz w:val="24"/>
          <w:szCs w:val="24"/>
        </w:rPr>
        <w:t>Γιάννης Δαλάκας</w:t>
      </w:r>
    </w:p>
    <w:p w14:paraId="0858DB88" w14:textId="77777777" w:rsidR="00092C36" w:rsidRPr="002D3E23" w:rsidRDefault="00092C36" w:rsidP="002D3E23">
      <w:pPr>
        <w:spacing w:after="120"/>
        <w:jc w:val="both"/>
        <w:rPr>
          <w:rFonts w:ascii="Arial" w:eastAsia="Arial" w:hAnsi="Arial" w:cs="Arial"/>
          <w:spacing w:val="20"/>
          <w:sz w:val="24"/>
          <w:szCs w:val="24"/>
        </w:rPr>
      </w:pPr>
      <w:r w:rsidRPr="002D3E23">
        <w:rPr>
          <w:rFonts w:ascii="Arial" w:eastAsia="Arial" w:hAnsi="Arial" w:cs="Arial"/>
          <w:b/>
          <w:bCs/>
          <w:spacing w:val="20"/>
          <w:sz w:val="24"/>
          <w:szCs w:val="24"/>
        </w:rPr>
        <w:t>Γ</w:t>
      </w:r>
      <w:r w:rsidRPr="002D3E23">
        <w:rPr>
          <w:rFonts w:ascii="Arial" w:eastAsia="Arial" w:hAnsi="Arial" w:cs="Arial"/>
          <w:spacing w:val="20"/>
          <w:sz w:val="24"/>
          <w:szCs w:val="24"/>
        </w:rPr>
        <w:t xml:space="preserve">ραφείο </w:t>
      </w:r>
      <w:r w:rsidRPr="002D3E23">
        <w:rPr>
          <w:rFonts w:ascii="Arial" w:eastAsia="Arial" w:hAnsi="Arial" w:cs="Arial"/>
          <w:b/>
          <w:bCs/>
          <w:spacing w:val="20"/>
          <w:sz w:val="24"/>
          <w:szCs w:val="24"/>
        </w:rPr>
        <w:t>Τ</w:t>
      </w:r>
      <w:r w:rsidRPr="002D3E23">
        <w:rPr>
          <w:rFonts w:ascii="Arial" w:eastAsia="Arial" w:hAnsi="Arial" w:cs="Arial"/>
          <w:spacing w:val="20"/>
          <w:sz w:val="24"/>
          <w:szCs w:val="24"/>
        </w:rPr>
        <w:t>ύπου /</w:t>
      </w:r>
      <w:r w:rsidRPr="002D3E23">
        <w:rPr>
          <w:rFonts w:ascii="Arial" w:eastAsia="Arial" w:hAnsi="Arial" w:cs="Arial"/>
          <w:b/>
          <w:bCs/>
          <w:spacing w:val="20"/>
          <w:sz w:val="24"/>
          <w:szCs w:val="24"/>
        </w:rPr>
        <w:t>Ε</w:t>
      </w:r>
      <w:r w:rsidRPr="002D3E23">
        <w:rPr>
          <w:rFonts w:ascii="Arial" w:eastAsia="Arial" w:hAnsi="Arial" w:cs="Arial"/>
          <w:spacing w:val="20"/>
          <w:sz w:val="24"/>
          <w:szCs w:val="24"/>
        </w:rPr>
        <w:t xml:space="preserve">πικοινωνία | </w:t>
      </w:r>
      <w:r w:rsidRPr="002D3E23">
        <w:rPr>
          <w:rFonts w:ascii="Arial" w:eastAsia="Arial" w:hAnsi="Arial" w:cs="Arial"/>
          <w:b/>
          <w:bCs/>
          <w:spacing w:val="20"/>
          <w:sz w:val="24"/>
          <w:szCs w:val="24"/>
          <w:lang w:val="en-GB"/>
        </w:rPr>
        <w:t>T</w:t>
      </w:r>
      <w:r w:rsidRPr="002D3E23">
        <w:rPr>
          <w:rFonts w:ascii="Arial" w:eastAsia="Arial" w:hAnsi="Arial" w:cs="Arial"/>
          <w:spacing w:val="20"/>
          <w:sz w:val="24"/>
          <w:szCs w:val="24"/>
          <w:lang w:val="en-GB"/>
        </w:rPr>
        <w:t>icketing</w:t>
      </w:r>
    </w:p>
    <w:p w14:paraId="3CD8916D" w14:textId="5F24F0D7" w:rsidR="005E3665" w:rsidRPr="009F329E" w:rsidRDefault="00092C36" w:rsidP="009F329E">
      <w:pPr>
        <w:spacing w:after="120"/>
        <w:jc w:val="both"/>
        <w:rPr>
          <w:rFonts w:ascii="Arial" w:eastAsia="Arial" w:hAnsi="Arial" w:cs="Arial"/>
          <w:spacing w:val="20"/>
          <w:sz w:val="24"/>
          <w:szCs w:val="24"/>
        </w:rPr>
      </w:pPr>
      <w:r w:rsidRPr="002D3E23">
        <w:rPr>
          <w:rFonts w:ascii="Arial" w:eastAsia="Arial" w:hAnsi="Arial" w:cs="Arial"/>
          <w:b/>
          <w:bCs/>
          <w:spacing w:val="20"/>
          <w:sz w:val="24"/>
          <w:szCs w:val="24"/>
        </w:rPr>
        <w:t xml:space="preserve">Κ  </w:t>
      </w:r>
      <w:r w:rsidRPr="002D3E23">
        <w:rPr>
          <w:rFonts w:ascii="Arial" w:eastAsia="Arial" w:hAnsi="Arial" w:cs="Arial"/>
          <w:spacing w:val="20"/>
          <w:sz w:val="24"/>
          <w:szCs w:val="24"/>
        </w:rPr>
        <w:t>69</w:t>
      </w:r>
      <w:r w:rsidRPr="002D3E23">
        <w:rPr>
          <w:rFonts w:ascii="Arial" w:eastAsia="Arial" w:hAnsi="Arial" w:cs="Arial"/>
          <w:b/>
          <w:bCs/>
          <w:spacing w:val="20"/>
          <w:sz w:val="24"/>
          <w:szCs w:val="24"/>
        </w:rPr>
        <w:t>7</w:t>
      </w:r>
      <w:r w:rsidRPr="002D3E23">
        <w:rPr>
          <w:rFonts w:ascii="Arial" w:eastAsia="Arial" w:hAnsi="Arial" w:cs="Arial"/>
          <w:spacing w:val="20"/>
          <w:sz w:val="24"/>
          <w:szCs w:val="24"/>
        </w:rPr>
        <w:t xml:space="preserve"> 870 </w:t>
      </w:r>
      <w:r w:rsidRPr="002D3E23">
        <w:rPr>
          <w:rFonts w:ascii="Arial" w:eastAsia="Arial" w:hAnsi="Arial" w:cs="Arial"/>
          <w:b/>
          <w:bCs/>
          <w:spacing w:val="20"/>
          <w:sz w:val="24"/>
          <w:szCs w:val="24"/>
        </w:rPr>
        <w:t>3</w:t>
      </w:r>
      <w:r w:rsidRPr="002D3E23">
        <w:rPr>
          <w:rFonts w:ascii="Arial" w:eastAsia="Arial" w:hAnsi="Arial" w:cs="Arial"/>
          <w:spacing w:val="20"/>
          <w:sz w:val="24"/>
          <w:szCs w:val="24"/>
        </w:rPr>
        <w:t>6</w:t>
      </w:r>
      <w:r w:rsidRPr="002D3E23">
        <w:rPr>
          <w:rFonts w:ascii="Arial" w:eastAsia="Arial" w:hAnsi="Arial" w:cs="Arial"/>
          <w:b/>
          <w:bCs/>
          <w:spacing w:val="20"/>
          <w:sz w:val="24"/>
          <w:szCs w:val="24"/>
        </w:rPr>
        <w:t>2</w:t>
      </w:r>
      <w:r w:rsidRPr="002D3E23">
        <w:rPr>
          <w:rFonts w:ascii="Arial" w:eastAsia="Arial" w:hAnsi="Arial" w:cs="Arial"/>
          <w:spacing w:val="20"/>
          <w:sz w:val="24"/>
          <w:szCs w:val="24"/>
        </w:rPr>
        <w:t>1</w:t>
      </w:r>
    </w:p>
    <w:sectPr w:rsidR="005E3665" w:rsidRPr="009F329E" w:rsidSect="003618CF">
      <w:pgSz w:w="11906" w:h="16838"/>
      <w:pgMar w:top="1440"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CCF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61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A21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229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6D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0807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8E2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28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2DB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C0F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9486D"/>
    <w:multiLevelType w:val="hybridMultilevel"/>
    <w:tmpl w:val="771AAA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04730530">
    <w:abstractNumId w:val="10"/>
  </w:num>
  <w:num w:numId="2" w16cid:durableId="845826343">
    <w:abstractNumId w:val="0"/>
  </w:num>
  <w:num w:numId="3" w16cid:durableId="1203514965">
    <w:abstractNumId w:val="1"/>
  </w:num>
  <w:num w:numId="4" w16cid:durableId="1316184845">
    <w:abstractNumId w:val="2"/>
  </w:num>
  <w:num w:numId="5" w16cid:durableId="1887178831">
    <w:abstractNumId w:val="3"/>
  </w:num>
  <w:num w:numId="6" w16cid:durableId="960113728">
    <w:abstractNumId w:val="8"/>
  </w:num>
  <w:num w:numId="7" w16cid:durableId="1656302700">
    <w:abstractNumId w:val="4"/>
  </w:num>
  <w:num w:numId="8" w16cid:durableId="1977251788">
    <w:abstractNumId w:val="5"/>
  </w:num>
  <w:num w:numId="9" w16cid:durableId="1420251538">
    <w:abstractNumId w:val="6"/>
  </w:num>
  <w:num w:numId="10" w16cid:durableId="101150329">
    <w:abstractNumId w:val="7"/>
  </w:num>
  <w:num w:numId="11" w16cid:durableId="1584272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F49"/>
    <w:rsid w:val="0003460B"/>
    <w:rsid w:val="00037104"/>
    <w:rsid w:val="0003730C"/>
    <w:rsid w:val="00063BBC"/>
    <w:rsid w:val="00064686"/>
    <w:rsid w:val="00092C36"/>
    <w:rsid w:val="000A5845"/>
    <w:rsid w:val="000B1425"/>
    <w:rsid w:val="001032D5"/>
    <w:rsid w:val="00106618"/>
    <w:rsid w:val="001121C7"/>
    <w:rsid w:val="00137EE8"/>
    <w:rsid w:val="00151F56"/>
    <w:rsid w:val="00160B15"/>
    <w:rsid w:val="0016631B"/>
    <w:rsid w:val="00172DFD"/>
    <w:rsid w:val="00175875"/>
    <w:rsid w:val="00176E65"/>
    <w:rsid w:val="00183481"/>
    <w:rsid w:val="001866B7"/>
    <w:rsid w:val="001A3473"/>
    <w:rsid w:val="001B18C4"/>
    <w:rsid w:val="001C2E8E"/>
    <w:rsid w:val="00207454"/>
    <w:rsid w:val="00217B57"/>
    <w:rsid w:val="002820E6"/>
    <w:rsid w:val="00284527"/>
    <w:rsid w:val="002A653F"/>
    <w:rsid w:val="002B4243"/>
    <w:rsid w:val="002D2CD4"/>
    <w:rsid w:val="002D3E23"/>
    <w:rsid w:val="002E4B74"/>
    <w:rsid w:val="00315EFB"/>
    <w:rsid w:val="00324FA7"/>
    <w:rsid w:val="00331A45"/>
    <w:rsid w:val="003407EE"/>
    <w:rsid w:val="00343605"/>
    <w:rsid w:val="00345863"/>
    <w:rsid w:val="003618CF"/>
    <w:rsid w:val="003650C8"/>
    <w:rsid w:val="003C4F69"/>
    <w:rsid w:val="003E296B"/>
    <w:rsid w:val="00404A91"/>
    <w:rsid w:val="00416F3E"/>
    <w:rsid w:val="004320E8"/>
    <w:rsid w:val="00452AFD"/>
    <w:rsid w:val="00465FB6"/>
    <w:rsid w:val="00522D15"/>
    <w:rsid w:val="005421AB"/>
    <w:rsid w:val="00561653"/>
    <w:rsid w:val="00581F92"/>
    <w:rsid w:val="005A79A0"/>
    <w:rsid w:val="005A7CB2"/>
    <w:rsid w:val="005B02EB"/>
    <w:rsid w:val="005B2EBC"/>
    <w:rsid w:val="005C2541"/>
    <w:rsid w:val="005E3665"/>
    <w:rsid w:val="00603838"/>
    <w:rsid w:val="00612D85"/>
    <w:rsid w:val="00646861"/>
    <w:rsid w:val="0066254B"/>
    <w:rsid w:val="00677321"/>
    <w:rsid w:val="006827C0"/>
    <w:rsid w:val="006F06F2"/>
    <w:rsid w:val="00717F01"/>
    <w:rsid w:val="00750F38"/>
    <w:rsid w:val="00776771"/>
    <w:rsid w:val="007837A6"/>
    <w:rsid w:val="0078766B"/>
    <w:rsid w:val="0079002D"/>
    <w:rsid w:val="007D77F5"/>
    <w:rsid w:val="00815683"/>
    <w:rsid w:val="00826C17"/>
    <w:rsid w:val="0084715A"/>
    <w:rsid w:val="008516D6"/>
    <w:rsid w:val="0085201D"/>
    <w:rsid w:val="00894DB3"/>
    <w:rsid w:val="008F0D87"/>
    <w:rsid w:val="008F2D9C"/>
    <w:rsid w:val="00903474"/>
    <w:rsid w:val="00917227"/>
    <w:rsid w:val="0092194E"/>
    <w:rsid w:val="009332C9"/>
    <w:rsid w:val="00953A11"/>
    <w:rsid w:val="009A436D"/>
    <w:rsid w:val="009B4E4B"/>
    <w:rsid w:val="009C4256"/>
    <w:rsid w:val="009C5716"/>
    <w:rsid w:val="009D60C0"/>
    <w:rsid w:val="009E60D5"/>
    <w:rsid w:val="009F329E"/>
    <w:rsid w:val="00A01885"/>
    <w:rsid w:val="00A24DAF"/>
    <w:rsid w:val="00A347D5"/>
    <w:rsid w:val="00A71349"/>
    <w:rsid w:val="00A7515E"/>
    <w:rsid w:val="00AB7D33"/>
    <w:rsid w:val="00AC3CF4"/>
    <w:rsid w:val="00AD11B2"/>
    <w:rsid w:val="00AD3DC0"/>
    <w:rsid w:val="00AE59BF"/>
    <w:rsid w:val="00B26FCA"/>
    <w:rsid w:val="00B35308"/>
    <w:rsid w:val="00B5076F"/>
    <w:rsid w:val="00B74DC3"/>
    <w:rsid w:val="00B87B4D"/>
    <w:rsid w:val="00BB0AC0"/>
    <w:rsid w:val="00BB53D5"/>
    <w:rsid w:val="00C0555A"/>
    <w:rsid w:val="00C842D0"/>
    <w:rsid w:val="00C919E2"/>
    <w:rsid w:val="00CA1250"/>
    <w:rsid w:val="00CC21EE"/>
    <w:rsid w:val="00CF2B6C"/>
    <w:rsid w:val="00D300DC"/>
    <w:rsid w:val="00D436BE"/>
    <w:rsid w:val="00DB4932"/>
    <w:rsid w:val="00DE17D7"/>
    <w:rsid w:val="00DF5A65"/>
    <w:rsid w:val="00E4061B"/>
    <w:rsid w:val="00E71A8F"/>
    <w:rsid w:val="00E80B37"/>
    <w:rsid w:val="00E80F82"/>
    <w:rsid w:val="00E95757"/>
    <w:rsid w:val="00EA09C0"/>
    <w:rsid w:val="00ED420C"/>
    <w:rsid w:val="00EE16F7"/>
    <w:rsid w:val="00EE760B"/>
    <w:rsid w:val="00EE7C46"/>
    <w:rsid w:val="00F03F49"/>
    <w:rsid w:val="00F56389"/>
    <w:rsid w:val="00FF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4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3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5C4861"/>
    <w:rPr>
      <w:color w:val="0000FF"/>
      <w:u w:val="single"/>
    </w:rPr>
  </w:style>
  <w:style w:type="paragraph" w:styleId="BalloonText">
    <w:name w:val="Balloon Text"/>
    <w:basedOn w:val="Normal"/>
    <w:link w:val="BalloonTextChar"/>
    <w:uiPriority w:val="99"/>
    <w:semiHidden/>
    <w:unhideWhenUsed/>
    <w:rsid w:val="005C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61"/>
    <w:rPr>
      <w:rFonts w:ascii="Tahoma" w:hAnsi="Tahoma" w:cs="Tahoma"/>
      <w:sz w:val="16"/>
      <w:szCs w:val="16"/>
    </w:rPr>
  </w:style>
  <w:style w:type="character" w:styleId="Emphasis">
    <w:name w:val="Emphasis"/>
    <w:basedOn w:val="DefaultParagraphFont"/>
    <w:uiPriority w:val="20"/>
    <w:qFormat/>
    <w:rsid w:val="00B15C6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65FB6"/>
    <w:pPr>
      <w:spacing w:before="100" w:beforeAutospacing="1" w:after="100" w:afterAutospacing="1"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DE17D7"/>
  </w:style>
  <w:style w:type="character" w:styleId="UnresolvedMention">
    <w:name w:val="Unresolved Mention"/>
    <w:basedOn w:val="DefaultParagraphFont"/>
    <w:uiPriority w:val="99"/>
    <w:rsid w:val="00E95757"/>
    <w:rPr>
      <w:color w:val="605E5C"/>
      <w:shd w:val="clear" w:color="auto" w:fill="E1DFDD"/>
    </w:rPr>
  </w:style>
  <w:style w:type="character" w:styleId="FollowedHyperlink">
    <w:name w:val="FollowedHyperlink"/>
    <w:basedOn w:val="DefaultParagraphFont"/>
    <w:uiPriority w:val="99"/>
    <w:semiHidden/>
    <w:unhideWhenUsed/>
    <w:rsid w:val="00340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315">
      <w:bodyDiv w:val="1"/>
      <w:marLeft w:val="0"/>
      <w:marRight w:val="0"/>
      <w:marTop w:val="0"/>
      <w:marBottom w:val="0"/>
      <w:divBdr>
        <w:top w:val="none" w:sz="0" w:space="0" w:color="auto"/>
        <w:left w:val="none" w:sz="0" w:space="0" w:color="auto"/>
        <w:bottom w:val="none" w:sz="0" w:space="0" w:color="auto"/>
        <w:right w:val="none" w:sz="0" w:space="0" w:color="auto"/>
      </w:divBdr>
    </w:div>
    <w:div w:id="69472974">
      <w:bodyDiv w:val="1"/>
      <w:marLeft w:val="0"/>
      <w:marRight w:val="0"/>
      <w:marTop w:val="0"/>
      <w:marBottom w:val="0"/>
      <w:divBdr>
        <w:top w:val="none" w:sz="0" w:space="0" w:color="auto"/>
        <w:left w:val="none" w:sz="0" w:space="0" w:color="auto"/>
        <w:bottom w:val="none" w:sz="0" w:space="0" w:color="auto"/>
        <w:right w:val="none" w:sz="0" w:space="0" w:color="auto"/>
      </w:divBdr>
    </w:div>
    <w:div w:id="78915718">
      <w:bodyDiv w:val="1"/>
      <w:marLeft w:val="0"/>
      <w:marRight w:val="0"/>
      <w:marTop w:val="0"/>
      <w:marBottom w:val="0"/>
      <w:divBdr>
        <w:top w:val="none" w:sz="0" w:space="0" w:color="auto"/>
        <w:left w:val="none" w:sz="0" w:space="0" w:color="auto"/>
        <w:bottom w:val="none" w:sz="0" w:space="0" w:color="auto"/>
        <w:right w:val="none" w:sz="0" w:space="0" w:color="auto"/>
      </w:divBdr>
    </w:div>
    <w:div w:id="218131920">
      <w:bodyDiv w:val="1"/>
      <w:marLeft w:val="0"/>
      <w:marRight w:val="0"/>
      <w:marTop w:val="0"/>
      <w:marBottom w:val="0"/>
      <w:divBdr>
        <w:top w:val="none" w:sz="0" w:space="0" w:color="auto"/>
        <w:left w:val="none" w:sz="0" w:space="0" w:color="auto"/>
        <w:bottom w:val="none" w:sz="0" w:space="0" w:color="auto"/>
        <w:right w:val="none" w:sz="0" w:space="0" w:color="auto"/>
      </w:divBdr>
    </w:div>
    <w:div w:id="315034928">
      <w:bodyDiv w:val="1"/>
      <w:marLeft w:val="0"/>
      <w:marRight w:val="0"/>
      <w:marTop w:val="0"/>
      <w:marBottom w:val="0"/>
      <w:divBdr>
        <w:top w:val="none" w:sz="0" w:space="0" w:color="auto"/>
        <w:left w:val="none" w:sz="0" w:space="0" w:color="auto"/>
        <w:bottom w:val="none" w:sz="0" w:space="0" w:color="auto"/>
        <w:right w:val="none" w:sz="0" w:space="0" w:color="auto"/>
      </w:divBdr>
      <w:divsChild>
        <w:div w:id="1018461201">
          <w:marLeft w:val="0"/>
          <w:marRight w:val="0"/>
          <w:marTop w:val="0"/>
          <w:marBottom w:val="0"/>
          <w:divBdr>
            <w:top w:val="none" w:sz="0" w:space="0" w:color="auto"/>
            <w:left w:val="none" w:sz="0" w:space="0" w:color="auto"/>
            <w:bottom w:val="none" w:sz="0" w:space="0" w:color="auto"/>
            <w:right w:val="none" w:sz="0" w:space="0" w:color="auto"/>
          </w:divBdr>
        </w:div>
        <w:div w:id="1280990887">
          <w:marLeft w:val="0"/>
          <w:marRight w:val="0"/>
          <w:marTop w:val="0"/>
          <w:marBottom w:val="0"/>
          <w:divBdr>
            <w:top w:val="none" w:sz="0" w:space="0" w:color="auto"/>
            <w:left w:val="none" w:sz="0" w:space="0" w:color="auto"/>
            <w:bottom w:val="none" w:sz="0" w:space="0" w:color="auto"/>
            <w:right w:val="none" w:sz="0" w:space="0" w:color="auto"/>
          </w:divBdr>
        </w:div>
        <w:div w:id="1255280108">
          <w:marLeft w:val="0"/>
          <w:marRight w:val="0"/>
          <w:marTop w:val="0"/>
          <w:marBottom w:val="0"/>
          <w:divBdr>
            <w:top w:val="none" w:sz="0" w:space="0" w:color="auto"/>
            <w:left w:val="none" w:sz="0" w:space="0" w:color="auto"/>
            <w:bottom w:val="none" w:sz="0" w:space="0" w:color="auto"/>
            <w:right w:val="none" w:sz="0" w:space="0" w:color="auto"/>
          </w:divBdr>
        </w:div>
      </w:divsChild>
    </w:div>
    <w:div w:id="356666181">
      <w:bodyDiv w:val="1"/>
      <w:marLeft w:val="0"/>
      <w:marRight w:val="0"/>
      <w:marTop w:val="0"/>
      <w:marBottom w:val="0"/>
      <w:divBdr>
        <w:top w:val="none" w:sz="0" w:space="0" w:color="auto"/>
        <w:left w:val="none" w:sz="0" w:space="0" w:color="auto"/>
        <w:bottom w:val="none" w:sz="0" w:space="0" w:color="auto"/>
        <w:right w:val="none" w:sz="0" w:space="0" w:color="auto"/>
      </w:divBdr>
      <w:divsChild>
        <w:div w:id="1920211600">
          <w:marLeft w:val="0"/>
          <w:marRight w:val="0"/>
          <w:marTop w:val="0"/>
          <w:marBottom w:val="0"/>
          <w:divBdr>
            <w:top w:val="none" w:sz="0" w:space="0" w:color="auto"/>
            <w:left w:val="none" w:sz="0" w:space="0" w:color="auto"/>
            <w:bottom w:val="none" w:sz="0" w:space="0" w:color="auto"/>
            <w:right w:val="none" w:sz="0" w:space="0" w:color="auto"/>
          </w:divBdr>
        </w:div>
        <w:div w:id="277949674">
          <w:marLeft w:val="0"/>
          <w:marRight w:val="0"/>
          <w:marTop w:val="0"/>
          <w:marBottom w:val="0"/>
          <w:divBdr>
            <w:top w:val="none" w:sz="0" w:space="0" w:color="auto"/>
            <w:left w:val="none" w:sz="0" w:space="0" w:color="auto"/>
            <w:bottom w:val="none" w:sz="0" w:space="0" w:color="auto"/>
            <w:right w:val="none" w:sz="0" w:space="0" w:color="auto"/>
          </w:divBdr>
          <w:divsChild>
            <w:div w:id="563567600">
              <w:marLeft w:val="0"/>
              <w:marRight w:val="0"/>
              <w:marTop w:val="0"/>
              <w:marBottom w:val="0"/>
              <w:divBdr>
                <w:top w:val="none" w:sz="0" w:space="0" w:color="auto"/>
                <w:left w:val="none" w:sz="0" w:space="0" w:color="auto"/>
                <w:bottom w:val="none" w:sz="0" w:space="0" w:color="auto"/>
                <w:right w:val="none" w:sz="0" w:space="0" w:color="auto"/>
              </w:divBdr>
            </w:div>
            <w:div w:id="511992150">
              <w:marLeft w:val="0"/>
              <w:marRight w:val="0"/>
              <w:marTop w:val="0"/>
              <w:marBottom w:val="0"/>
              <w:divBdr>
                <w:top w:val="none" w:sz="0" w:space="0" w:color="auto"/>
                <w:left w:val="none" w:sz="0" w:space="0" w:color="auto"/>
                <w:bottom w:val="none" w:sz="0" w:space="0" w:color="auto"/>
                <w:right w:val="none" w:sz="0" w:space="0" w:color="auto"/>
              </w:divBdr>
            </w:div>
            <w:div w:id="1179350768">
              <w:marLeft w:val="0"/>
              <w:marRight w:val="0"/>
              <w:marTop w:val="0"/>
              <w:marBottom w:val="0"/>
              <w:divBdr>
                <w:top w:val="none" w:sz="0" w:space="0" w:color="auto"/>
                <w:left w:val="none" w:sz="0" w:space="0" w:color="auto"/>
                <w:bottom w:val="none" w:sz="0" w:space="0" w:color="auto"/>
                <w:right w:val="none" w:sz="0" w:space="0" w:color="auto"/>
              </w:divBdr>
            </w:div>
            <w:div w:id="712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588">
      <w:bodyDiv w:val="1"/>
      <w:marLeft w:val="0"/>
      <w:marRight w:val="0"/>
      <w:marTop w:val="0"/>
      <w:marBottom w:val="0"/>
      <w:divBdr>
        <w:top w:val="none" w:sz="0" w:space="0" w:color="auto"/>
        <w:left w:val="none" w:sz="0" w:space="0" w:color="auto"/>
        <w:bottom w:val="none" w:sz="0" w:space="0" w:color="auto"/>
        <w:right w:val="none" w:sz="0" w:space="0" w:color="auto"/>
      </w:divBdr>
    </w:div>
    <w:div w:id="540476177">
      <w:bodyDiv w:val="1"/>
      <w:marLeft w:val="0"/>
      <w:marRight w:val="0"/>
      <w:marTop w:val="0"/>
      <w:marBottom w:val="0"/>
      <w:divBdr>
        <w:top w:val="none" w:sz="0" w:space="0" w:color="auto"/>
        <w:left w:val="none" w:sz="0" w:space="0" w:color="auto"/>
        <w:bottom w:val="none" w:sz="0" w:space="0" w:color="auto"/>
        <w:right w:val="none" w:sz="0" w:space="0" w:color="auto"/>
      </w:divBdr>
    </w:div>
    <w:div w:id="678503788">
      <w:bodyDiv w:val="1"/>
      <w:marLeft w:val="0"/>
      <w:marRight w:val="0"/>
      <w:marTop w:val="0"/>
      <w:marBottom w:val="0"/>
      <w:divBdr>
        <w:top w:val="none" w:sz="0" w:space="0" w:color="auto"/>
        <w:left w:val="none" w:sz="0" w:space="0" w:color="auto"/>
        <w:bottom w:val="none" w:sz="0" w:space="0" w:color="auto"/>
        <w:right w:val="none" w:sz="0" w:space="0" w:color="auto"/>
      </w:divBdr>
    </w:div>
    <w:div w:id="703404964">
      <w:bodyDiv w:val="1"/>
      <w:marLeft w:val="0"/>
      <w:marRight w:val="0"/>
      <w:marTop w:val="0"/>
      <w:marBottom w:val="0"/>
      <w:divBdr>
        <w:top w:val="none" w:sz="0" w:space="0" w:color="auto"/>
        <w:left w:val="none" w:sz="0" w:space="0" w:color="auto"/>
        <w:bottom w:val="none" w:sz="0" w:space="0" w:color="auto"/>
        <w:right w:val="none" w:sz="0" w:space="0" w:color="auto"/>
      </w:divBdr>
    </w:div>
    <w:div w:id="726419819">
      <w:bodyDiv w:val="1"/>
      <w:marLeft w:val="0"/>
      <w:marRight w:val="0"/>
      <w:marTop w:val="0"/>
      <w:marBottom w:val="0"/>
      <w:divBdr>
        <w:top w:val="none" w:sz="0" w:space="0" w:color="auto"/>
        <w:left w:val="none" w:sz="0" w:space="0" w:color="auto"/>
        <w:bottom w:val="none" w:sz="0" w:space="0" w:color="auto"/>
        <w:right w:val="none" w:sz="0" w:space="0" w:color="auto"/>
      </w:divBdr>
    </w:div>
    <w:div w:id="763108633">
      <w:bodyDiv w:val="1"/>
      <w:marLeft w:val="0"/>
      <w:marRight w:val="0"/>
      <w:marTop w:val="0"/>
      <w:marBottom w:val="0"/>
      <w:divBdr>
        <w:top w:val="none" w:sz="0" w:space="0" w:color="auto"/>
        <w:left w:val="none" w:sz="0" w:space="0" w:color="auto"/>
        <w:bottom w:val="none" w:sz="0" w:space="0" w:color="auto"/>
        <w:right w:val="none" w:sz="0" w:space="0" w:color="auto"/>
      </w:divBdr>
    </w:div>
    <w:div w:id="784036948">
      <w:bodyDiv w:val="1"/>
      <w:marLeft w:val="0"/>
      <w:marRight w:val="0"/>
      <w:marTop w:val="0"/>
      <w:marBottom w:val="0"/>
      <w:divBdr>
        <w:top w:val="none" w:sz="0" w:space="0" w:color="auto"/>
        <w:left w:val="none" w:sz="0" w:space="0" w:color="auto"/>
        <w:bottom w:val="none" w:sz="0" w:space="0" w:color="auto"/>
        <w:right w:val="none" w:sz="0" w:space="0" w:color="auto"/>
      </w:divBdr>
    </w:div>
    <w:div w:id="905796828">
      <w:bodyDiv w:val="1"/>
      <w:marLeft w:val="0"/>
      <w:marRight w:val="0"/>
      <w:marTop w:val="0"/>
      <w:marBottom w:val="0"/>
      <w:divBdr>
        <w:top w:val="none" w:sz="0" w:space="0" w:color="auto"/>
        <w:left w:val="none" w:sz="0" w:space="0" w:color="auto"/>
        <w:bottom w:val="none" w:sz="0" w:space="0" w:color="auto"/>
        <w:right w:val="none" w:sz="0" w:space="0" w:color="auto"/>
      </w:divBdr>
    </w:div>
    <w:div w:id="921182916">
      <w:bodyDiv w:val="1"/>
      <w:marLeft w:val="0"/>
      <w:marRight w:val="0"/>
      <w:marTop w:val="0"/>
      <w:marBottom w:val="0"/>
      <w:divBdr>
        <w:top w:val="none" w:sz="0" w:space="0" w:color="auto"/>
        <w:left w:val="none" w:sz="0" w:space="0" w:color="auto"/>
        <w:bottom w:val="none" w:sz="0" w:space="0" w:color="auto"/>
        <w:right w:val="none" w:sz="0" w:space="0" w:color="auto"/>
      </w:divBdr>
    </w:div>
    <w:div w:id="1026294190">
      <w:bodyDiv w:val="1"/>
      <w:marLeft w:val="0"/>
      <w:marRight w:val="0"/>
      <w:marTop w:val="0"/>
      <w:marBottom w:val="0"/>
      <w:divBdr>
        <w:top w:val="none" w:sz="0" w:space="0" w:color="auto"/>
        <w:left w:val="none" w:sz="0" w:space="0" w:color="auto"/>
        <w:bottom w:val="none" w:sz="0" w:space="0" w:color="auto"/>
        <w:right w:val="none" w:sz="0" w:space="0" w:color="auto"/>
      </w:divBdr>
    </w:div>
    <w:div w:id="1028288121">
      <w:bodyDiv w:val="1"/>
      <w:marLeft w:val="0"/>
      <w:marRight w:val="0"/>
      <w:marTop w:val="0"/>
      <w:marBottom w:val="0"/>
      <w:divBdr>
        <w:top w:val="none" w:sz="0" w:space="0" w:color="auto"/>
        <w:left w:val="none" w:sz="0" w:space="0" w:color="auto"/>
        <w:bottom w:val="none" w:sz="0" w:space="0" w:color="auto"/>
        <w:right w:val="none" w:sz="0" w:space="0" w:color="auto"/>
      </w:divBdr>
    </w:div>
    <w:div w:id="1108548953">
      <w:bodyDiv w:val="1"/>
      <w:marLeft w:val="0"/>
      <w:marRight w:val="0"/>
      <w:marTop w:val="0"/>
      <w:marBottom w:val="0"/>
      <w:divBdr>
        <w:top w:val="none" w:sz="0" w:space="0" w:color="auto"/>
        <w:left w:val="none" w:sz="0" w:space="0" w:color="auto"/>
        <w:bottom w:val="none" w:sz="0" w:space="0" w:color="auto"/>
        <w:right w:val="none" w:sz="0" w:space="0" w:color="auto"/>
      </w:divBdr>
    </w:div>
    <w:div w:id="1244415338">
      <w:bodyDiv w:val="1"/>
      <w:marLeft w:val="0"/>
      <w:marRight w:val="0"/>
      <w:marTop w:val="0"/>
      <w:marBottom w:val="0"/>
      <w:divBdr>
        <w:top w:val="none" w:sz="0" w:space="0" w:color="auto"/>
        <w:left w:val="none" w:sz="0" w:space="0" w:color="auto"/>
        <w:bottom w:val="none" w:sz="0" w:space="0" w:color="auto"/>
        <w:right w:val="none" w:sz="0" w:space="0" w:color="auto"/>
      </w:divBdr>
    </w:div>
    <w:div w:id="1546991067">
      <w:bodyDiv w:val="1"/>
      <w:marLeft w:val="0"/>
      <w:marRight w:val="0"/>
      <w:marTop w:val="0"/>
      <w:marBottom w:val="0"/>
      <w:divBdr>
        <w:top w:val="none" w:sz="0" w:space="0" w:color="auto"/>
        <w:left w:val="none" w:sz="0" w:space="0" w:color="auto"/>
        <w:bottom w:val="none" w:sz="0" w:space="0" w:color="auto"/>
        <w:right w:val="none" w:sz="0" w:space="0" w:color="auto"/>
      </w:divBdr>
    </w:div>
    <w:div w:id="1706709745">
      <w:bodyDiv w:val="1"/>
      <w:marLeft w:val="0"/>
      <w:marRight w:val="0"/>
      <w:marTop w:val="0"/>
      <w:marBottom w:val="0"/>
      <w:divBdr>
        <w:top w:val="none" w:sz="0" w:space="0" w:color="auto"/>
        <w:left w:val="none" w:sz="0" w:space="0" w:color="auto"/>
        <w:bottom w:val="none" w:sz="0" w:space="0" w:color="auto"/>
        <w:right w:val="none" w:sz="0" w:space="0" w:color="auto"/>
      </w:divBdr>
    </w:div>
    <w:div w:id="1769888599">
      <w:bodyDiv w:val="1"/>
      <w:marLeft w:val="0"/>
      <w:marRight w:val="0"/>
      <w:marTop w:val="0"/>
      <w:marBottom w:val="0"/>
      <w:divBdr>
        <w:top w:val="none" w:sz="0" w:space="0" w:color="auto"/>
        <w:left w:val="none" w:sz="0" w:space="0" w:color="auto"/>
        <w:bottom w:val="none" w:sz="0" w:space="0" w:color="auto"/>
        <w:right w:val="none" w:sz="0" w:space="0" w:color="auto"/>
      </w:divBdr>
    </w:div>
    <w:div w:id="1896502179">
      <w:bodyDiv w:val="1"/>
      <w:marLeft w:val="0"/>
      <w:marRight w:val="0"/>
      <w:marTop w:val="0"/>
      <w:marBottom w:val="0"/>
      <w:divBdr>
        <w:top w:val="none" w:sz="0" w:space="0" w:color="auto"/>
        <w:left w:val="none" w:sz="0" w:space="0" w:color="auto"/>
        <w:bottom w:val="none" w:sz="0" w:space="0" w:color="auto"/>
        <w:right w:val="none" w:sz="0" w:space="0" w:color="auto"/>
      </w:divBdr>
      <w:divsChild>
        <w:div w:id="579800639">
          <w:marLeft w:val="0"/>
          <w:marRight w:val="0"/>
          <w:marTop w:val="0"/>
          <w:marBottom w:val="0"/>
          <w:divBdr>
            <w:top w:val="none" w:sz="0" w:space="0" w:color="auto"/>
            <w:left w:val="none" w:sz="0" w:space="0" w:color="auto"/>
            <w:bottom w:val="none" w:sz="0" w:space="0" w:color="auto"/>
            <w:right w:val="none" w:sz="0" w:space="0" w:color="auto"/>
          </w:divBdr>
        </w:div>
        <w:div w:id="282811621">
          <w:marLeft w:val="0"/>
          <w:marRight w:val="0"/>
          <w:marTop w:val="0"/>
          <w:marBottom w:val="0"/>
          <w:divBdr>
            <w:top w:val="none" w:sz="0" w:space="0" w:color="auto"/>
            <w:left w:val="none" w:sz="0" w:space="0" w:color="auto"/>
            <w:bottom w:val="none" w:sz="0" w:space="0" w:color="auto"/>
            <w:right w:val="none" w:sz="0" w:space="0" w:color="auto"/>
          </w:divBdr>
          <w:divsChild>
            <w:div w:id="346717659">
              <w:marLeft w:val="0"/>
              <w:marRight w:val="0"/>
              <w:marTop w:val="0"/>
              <w:marBottom w:val="0"/>
              <w:divBdr>
                <w:top w:val="none" w:sz="0" w:space="0" w:color="auto"/>
                <w:left w:val="none" w:sz="0" w:space="0" w:color="auto"/>
                <w:bottom w:val="none" w:sz="0" w:space="0" w:color="auto"/>
                <w:right w:val="none" w:sz="0" w:space="0" w:color="auto"/>
              </w:divBdr>
            </w:div>
            <w:div w:id="1920938633">
              <w:marLeft w:val="0"/>
              <w:marRight w:val="0"/>
              <w:marTop w:val="0"/>
              <w:marBottom w:val="0"/>
              <w:divBdr>
                <w:top w:val="none" w:sz="0" w:space="0" w:color="auto"/>
                <w:left w:val="none" w:sz="0" w:space="0" w:color="auto"/>
                <w:bottom w:val="none" w:sz="0" w:space="0" w:color="auto"/>
                <w:right w:val="none" w:sz="0" w:space="0" w:color="auto"/>
              </w:divBdr>
            </w:div>
            <w:div w:id="1174763020">
              <w:marLeft w:val="0"/>
              <w:marRight w:val="0"/>
              <w:marTop w:val="0"/>
              <w:marBottom w:val="0"/>
              <w:divBdr>
                <w:top w:val="none" w:sz="0" w:space="0" w:color="auto"/>
                <w:left w:val="none" w:sz="0" w:space="0" w:color="auto"/>
                <w:bottom w:val="none" w:sz="0" w:space="0" w:color="auto"/>
                <w:right w:val="none" w:sz="0" w:space="0" w:color="auto"/>
              </w:divBdr>
            </w:div>
            <w:div w:id="15106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841">
      <w:bodyDiv w:val="1"/>
      <w:marLeft w:val="0"/>
      <w:marRight w:val="0"/>
      <w:marTop w:val="0"/>
      <w:marBottom w:val="0"/>
      <w:divBdr>
        <w:top w:val="none" w:sz="0" w:space="0" w:color="auto"/>
        <w:left w:val="none" w:sz="0" w:space="0" w:color="auto"/>
        <w:bottom w:val="none" w:sz="0" w:space="0" w:color="auto"/>
        <w:right w:val="none" w:sz="0" w:space="0" w:color="auto"/>
      </w:divBdr>
    </w:div>
    <w:div w:id="1942297266">
      <w:bodyDiv w:val="1"/>
      <w:marLeft w:val="0"/>
      <w:marRight w:val="0"/>
      <w:marTop w:val="0"/>
      <w:marBottom w:val="0"/>
      <w:divBdr>
        <w:top w:val="none" w:sz="0" w:space="0" w:color="auto"/>
        <w:left w:val="none" w:sz="0" w:space="0" w:color="auto"/>
        <w:bottom w:val="none" w:sz="0" w:space="0" w:color="auto"/>
        <w:right w:val="none" w:sz="0" w:space="0" w:color="auto"/>
      </w:divBdr>
      <w:divsChild>
        <w:div w:id="651370583">
          <w:marLeft w:val="0"/>
          <w:marRight w:val="0"/>
          <w:marTop w:val="0"/>
          <w:marBottom w:val="0"/>
          <w:divBdr>
            <w:top w:val="none" w:sz="0" w:space="0" w:color="auto"/>
            <w:left w:val="none" w:sz="0" w:space="0" w:color="auto"/>
            <w:bottom w:val="none" w:sz="0" w:space="0" w:color="auto"/>
            <w:right w:val="none" w:sz="0" w:space="0" w:color="auto"/>
          </w:divBdr>
        </w:div>
        <w:div w:id="837429296">
          <w:marLeft w:val="0"/>
          <w:marRight w:val="0"/>
          <w:marTop w:val="0"/>
          <w:marBottom w:val="0"/>
          <w:divBdr>
            <w:top w:val="none" w:sz="0" w:space="0" w:color="auto"/>
            <w:left w:val="none" w:sz="0" w:space="0" w:color="auto"/>
            <w:bottom w:val="none" w:sz="0" w:space="0" w:color="auto"/>
            <w:right w:val="none" w:sz="0" w:space="0" w:color="auto"/>
          </w:divBdr>
        </w:div>
        <w:div w:id="11394909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dalakas@gmail.com" TargetMode="External"/><Relationship Id="rId5" Type="http://schemas.openxmlformats.org/officeDocument/2006/relationships/settings" Target="settings.xml"/><Relationship Id="rId10" Type="http://schemas.openxmlformats.org/officeDocument/2006/relationships/hyperlink" Target="https://www.ticketservices.gr/event/o-gargalistis-on-summer-tour/" TargetMode="External"/><Relationship Id="rId4" Type="http://schemas.openxmlformats.org/officeDocument/2006/relationships/styles" Target="styles.xml"/><Relationship Id="rId9" Type="http://schemas.openxmlformats.org/officeDocument/2006/relationships/hyperlink" Target="https://avlaiatheate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go:gDocsCustomXmlDataStorage xmlns:go="http://customooxmlschemas.google.com/" xmlns:r="http://schemas.openxmlformats.org/officeDocument/2006/relationships">
  <go:docsCustomData xmlns:go="http://customooxmlschemas.google.com/" roundtripDataSignature="AMtx7mgEzsYwhJHFev71CUtSlEwVsDv9Dw==">AMUW2mWdpenxQ0pNlTR+MIFesYAMmEQD7ZI+HWiRtwxxWD6X8AIbuj9+jsmP049z5lU50jRZp0pIrF/C3qxKZ7FkqtP1xiPL3JelGCv24FK4P1EcMmVPjLBJ+WTt9Bq77/I1ciF9jiom</go:docsCustomData>
</go:gDocsCustomXmlDataStorage>
</file>

<file path=customXml/itemProps1.xml><?xml version="1.0" encoding="utf-8"?>
<ds:datastoreItem xmlns:ds="http://schemas.openxmlformats.org/officeDocument/2006/customXml" ds:itemID="{DFF17F83-D52F-5647-A3E1-E5B36D5872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Ioannis dalakas</cp:lastModifiedBy>
  <cp:revision>87</cp:revision>
  <dcterms:created xsi:type="dcterms:W3CDTF">2019-09-03T10:26:00Z</dcterms:created>
  <dcterms:modified xsi:type="dcterms:W3CDTF">2022-06-14T08:28:00Z</dcterms:modified>
</cp:coreProperties>
</file>